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7CC24" w14:textId="0477B725" w:rsidR="00657B88" w:rsidRDefault="00657B88" w:rsidP="00657B88">
      <w:pPr>
        <w:pStyle w:val="Rubrik"/>
      </w:pPr>
      <w:r>
        <w:t>Myndigheten för tillväxtpolitiska utvärderingar och analysers pågående uppdrag från den 1 januari 202</w:t>
      </w:r>
      <w:r w:rsidR="00AD0E48">
        <w:t>6</w:t>
      </w:r>
    </w:p>
    <w:tbl>
      <w:tblPr>
        <w:tblStyle w:val="Tabellrutnt1"/>
        <w:tblpPr w:leftFromText="141" w:rightFromText="141" w:vertAnchor="page" w:horzAnchor="margin" w:tblpY="2296"/>
        <w:tblW w:w="0" w:type="auto"/>
        <w:tblLook w:val="04A0" w:firstRow="1" w:lastRow="0" w:firstColumn="1" w:lastColumn="0" w:noHBand="0" w:noVBand="1"/>
      </w:tblPr>
      <w:tblGrid>
        <w:gridCol w:w="3680"/>
        <w:gridCol w:w="2377"/>
        <w:gridCol w:w="3003"/>
      </w:tblGrid>
      <w:tr w:rsidR="00657B88" w:rsidRPr="003E527F" w14:paraId="557F4F9F" w14:textId="77777777" w:rsidTr="00001CB8">
        <w:tc>
          <w:tcPr>
            <w:tcW w:w="3680" w:type="dxa"/>
          </w:tcPr>
          <w:p w14:paraId="581F7178" w14:textId="77777777" w:rsidR="00657B88" w:rsidRPr="003E527F" w:rsidRDefault="00657B88" w:rsidP="00001CB8">
            <w:pPr>
              <w:rPr>
                <w:rFonts w:ascii="TradeGothic" w:eastAsia="Calibri" w:hAnsi="TradeGothic" w:cs="Times New Roman"/>
                <w:b/>
                <w:bCs/>
              </w:rPr>
            </w:pPr>
            <w:r w:rsidRPr="003E527F">
              <w:rPr>
                <w:rFonts w:ascii="TradeGothic" w:eastAsia="Calibri" w:hAnsi="TradeGothic" w:cs="Times New Roman"/>
                <w:b/>
                <w:bCs/>
              </w:rPr>
              <w:t>Sammanfattning av uppdraget</w:t>
            </w:r>
          </w:p>
          <w:p w14:paraId="4950F41E" w14:textId="77777777" w:rsidR="00657B88" w:rsidRPr="003E527F" w:rsidRDefault="00657B88" w:rsidP="00001CB8">
            <w:pPr>
              <w:rPr>
                <w:rFonts w:ascii="TradeGothic" w:eastAsia="Calibri" w:hAnsi="TradeGothic" w:cs="Times New Roman"/>
                <w:b/>
                <w:bCs/>
              </w:rPr>
            </w:pPr>
          </w:p>
        </w:tc>
        <w:tc>
          <w:tcPr>
            <w:tcW w:w="2377" w:type="dxa"/>
          </w:tcPr>
          <w:p w14:paraId="41B1EF7A" w14:textId="77777777" w:rsidR="00657B88" w:rsidRPr="003E527F" w:rsidRDefault="00657B88" w:rsidP="00001CB8">
            <w:pPr>
              <w:rPr>
                <w:rFonts w:ascii="TradeGothic" w:eastAsia="Calibri" w:hAnsi="TradeGothic" w:cs="Times New Roman"/>
                <w:b/>
                <w:bCs/>
              </w:rPr>
            </w:pPr>
            <w:r w:rsidRPr="003E527F">
              <w:rPr>
                <w:rFonts w:ascii="TradeGothic" w:eastAsia="Calibri" w:hAnsi="TradeGothic" w:cs="Times New Roman"/>
                <w:b/>
                <w:bCs/>
              </w:rPr>
              <w:t>Beslut om uppdraget</w:t>
            </w:r>
          </w:p>
        </w:tc>
        <w:tc>
          <w:tcPr>
            <w:tcW w:w="3003" w:type="dxa"/>
          </w:tcPr>
          <w:p w14:paraId="623CE739" w14:textId="77777777" w:rsidR="00657B88" w:rsidRPr="003E527F" w:rsidRDefault="00657B88" w:rsidP="00001CB8">
            <w:pPr>
              <w:rPr>
                <w:rFonts w:ascii="TradeGothic" w:eastAsia="Calibri" w:hAnsi="TradeGothic" w:cs="Times New Roman"/>
                <w:b/>
                <w:bCs/>
              </w:rPr>
            </w:pPr>
            <w:r w:rsidRPr="003E527F">
              <w:rPr>
                <w:rFonts w:ascii="TradeGothic" w:eastAsia="Calibri" w:hAnsi="TradeGothic" w:cs="Times New Roman"/>
                <w:b/>
                <w:bCs/>
              </w:rPr>
              <w:t>Rapporteringstidpunkt</w:t>
            </w:r>
          </w:p>
        </w:tc>
      </w:tr>
      <w:tr w:rsidR="00705480" w:rsidRPr="003E527F" w14:paraId="76DEF648" w14:textId="77777777" w:rsidTr="00001CB8">
        <w:tc>
          <w:tcPr>
            <w:tcW w:w="3680" w:type="dxa"/>
          </w:tcPr>
          <w:p w14:paraId="7CE43730" w14:textId="54EF8189" w:rsidR="00705480" w:rsidRPr="003E527F" w:rsidRDefault="00705480" w:rsidP="00705480">
            <w:pPr>
              <w:rPr>
                <w:rFonts w:ascii="TradeGothic" w:eastAsia="Calibri" w:hAnsi="TradeGothic" w:cs="Times New Roman"/>
                <w:b/>
                <w:bCs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Uppdrag att se över hur det statligt finansierade </w:t>
            </w:r>
            <w:proofErr w:type="spellStart"/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företagsfrämjandet</w:t>
            </w:r>
            <w:proofErr w:type="spellEnd"/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kan bli så effektivt och ändamålsenligt som möjligt</w:t>
            </w:r>
          </w:p>
        </w:tc>
        <w:tc>
          <w:tcPr>
            <w:tcW w:w="2377" w:type="dxa"/>
          </w:tcPr>
          <w:p w14:paraId="03495996" w14:textId="77777777" w:rsidR="00705480" w:rsidRDefault="00705480" w:rsidP="00705480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Den 13 juni 2024</w:t>
            </w:r>
          </w:p>
          <w:p w14:paraId="5A261E67" w14:textId="2FFE89CA" w:rsidR="00705480" w:rsidRPr="003E527F" w:rsidRDefault="00705480" w:rsidP="00705480">
            <w:pPr>
              <w:rPr>
                <w:rFonts w:ascii="TradeGothic" w:eastAsia="Calibri" w:hAnsi="TradeGothic" w:cs="Times New Roman"/>
                <w:b/>
                <w:bCs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KN2024/01306</w:t>
            </w:r>
          </w:p>
        </w:tc>
        <w:tc>
          <w:tcPr>
            <w:tcW w:w="3003" w:type="dxa"/>
          </w:tcPr>
          <w:p w14:paraId="036939E7" w14:textId="4EF4922D" w:rsidR="00705480" w:rsidRPr="003E527F" w:rsidRDefault="00D23D00" w:rsidP="00705480">
            <w:pPr>
              <w:rPr>
                <w:rFonts w:ascii="TradeGothic" w:eastAsia="Calibri" w:hAnsi="TradeGothic" w:cs="Times New Roman"/>
                <w:b/>
                <w:bCs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705480">
              <w:rPr>
                <w:rFonts w:ascii="Arial" w:eastAsia="Calibri" w:hAnsi="Arial" w:cs="Arial"/>
                <w:sz w:val="20"/>
                <w:szCs w:val="20"/>
              </w:rPr>
              <w:t>enast den 16 januari 2026</w:t>
            </w:r>
          </w:p>
        </w:tc>
      </w:tr>
      <w:tr w:rsidR="00705480" w:rsidRPr="003E527F" w14:paraId="68348C64" w14:textId="380387F4" w:rsidTr="00001CB8">
        <w:tc>
          <w:tcPr>
            <w:tcW w:w="3680" w:type="dxa"/>
          </w:tcPr>
          <w:p w14:paraId="101E5F68" w14:textId="268B1D67" w:rsidR="00705480" w:rsidRPr="003E527F" w:rsidRDefault="00705480" w:rsidP="00705480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Uppdrag om gemensam datainsamling och datadelning av statlig finansiering till företag och företagsfrämjande aktörer</w:t>
            </w:r>
          </w:p>
        </w:tc>
        <w:tc>
          <w:tcPr>
            <w:tcW w:w="2377" w:type="dxa"/>
          </w:tcPr>
          <w:p w14:paraId="0B62E94D" w14:textId="77777777" w:rsidR="00705480" w:rsidRDefault="00705480" w:rsidP="00705480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Den 12 september 2024</w:t>
            </w:r>
          </w:p>
          <w:p w14:paraId="1B7F798A" w14:textId="3D885464" w:rsidR="00705480" w:rsidRPr="003E527F" w:rsidRDefault="00705480" w:rsidP="00705480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KN2024/01748</w:t>
            </w:r>
          </w:p>
        </w:tc>
        <w:tc>
          <w:tcPr>
            <w:tcW w:w="3003" w:type="dxa"/>
          </w:tcPr>
          <w:p w14:paraId="04666B71" w14:textId="455DE736" w:rsidR="00705480" w:rsidRPr="003E527F" w:rsidRDefault="00D23D00" w:rsidP="00705480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705480">
              <w:rPr>
                <w:rFonts w:ascii="Arial" w:eastAsia="Calibri" w:hAnsi="Arial" w:cs="Arial"/>
                <w:sz w:val="20"/>
                <w:szCs w:val="20"/>
              </w:rPr>
              <w:t>enast den 1 februari 2027</w:t>
            </w:r>
          </w:p>
        </w:tc>
      </w:tr>
      <w:tr w:rsidR="00A75CDC" w:rsidRPr="003E527F" w14:paraId="7A5D44F1" w14:textId="77777777" w:rsidTr="00001CB8">
        <w:tc>
          <w:tcPr>
            <w:tcW w:w="3680" w:type="dxa"/>
          </w:tcPr>
          <w:p w14:paraId="3FFABFF6" w14:textId="202814CD" w:rsidR="00A75CDC" w:rsidRDefault="00A75CDC" w:rsidP="00A75CD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Uppdrag att redovisa resultat inom ramen för regeringens utvecklingsprogram för jämställdhetsintegrering i statliga myndigheter</w:t>
            </w:r>
          </w:p>
        </w:tc>
        <w:tc>
          <w:tcPr>
            <w:tcW w:w="2377" w:type="dxa"/>
          </w:tcPr>
          <w:p w14:paraId="11A3242D" w14:textId="3CB2C48E" w:rsidR="00A75CDC" w:rsidRDefault="00A75CDC" w:rsidP="00A75CD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B6C42">
              <w:rPr>
                <w:rFonts w:ascii="Arial" w:eastAsia="Calibri" w:hAnsi="Arial" w:cs="Arial"/>
                <w:sz w:val="20"/>
                <w:szCs w:val="20"/>
              </w:rPr>
              <w:t>Den 19 december 2024 A2024</w:t>
            </w:r>
            <w:r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Pr="000B6C42">
              <w:rPr>
                <w:rFonts w:ascii="Arial" w:eastAsia="Calibri" w:hAnsi="Arial" w:cs="Arial"/>
                <w:sz w:val="20"/>
                <w:szCs w:val="20"/>
              </w:rPr>
              <w:t>01457</w:t>
            </w:r>
          </w:p>
        </w:tc>
        <w:tc>
          <w:tcPr>
            <w:tcW w:w="3003" w:type="dxa"/>
          </w:tcPr>
          <w:p w14:paraId="3AAF83BA" w14:textId="312B4B63" w:rsidR="00A75CDC" w:rsidRDefault="00A75CDC" w:rsidP="00A75CD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B6C42">
              <w:rPr>
                <w:rFonts w:ascii="Arial" w:eastAsia="Calibri" w:hAnsi="Arial" w:cs="Arial"/>
                <w:sz w:val="20"/>
                <w:szCs w:val="20"/>
              </w:rPr>
              <w:t>Senast den 20 januari 2026</w:t>
            </w:r>
          </w:p>
        </w:tc>
      </w:tr>
      <w:tr w:rsidR="000A195D" w:rsidRPr="003E527F" w14:paraId="00649EB9" w14:textId="77777777" w:rsidTr="00001CB8">
        <w:tc>
          <w:tcPr>
            <w:tcW w:w="3680" w:type="dxa"/>
          </w:tcPr>
          <w:p w14:paraId="50F0A0A9" w14:textId="2A927272" w:rsidR="000A195D" w:rsidRDefault="000A195D" w:rsidP="00A75CD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Uppdrag att</w:t>
            </w:r>
            <w:r w:rsidRPr="000A195D">
              <w:rPr>
                <w:sz w:val="25"/>
                <w:szCs w:val="25"/>
              </w:rPr>
              <w:t xml:space="preserve"> </w:t>
            </w:r>
            <w:r w:rsidRPr="000A195D">
              <w:rPr>
                <w:rFonts w:ascii="Arial" w:eastAsia="Calibri" w:hAnsi="Arial" w:cs="Arial"/>
                <w:sz w:val="20"/>
                <w:szCs w:val="20"/>
              </w:rPr>
              <w:t>ta fram en rapport för 2026 där statligt finansierade aktiviteter till företag och företagsfrämjande aktörer redovisas</w:t>
            </w:r>
          </w:p>
        </w:tc>
        <w:tc>
          <w:tcPr>
            <w:tcW w:w="2377" w:type="dxa"/>
          </w:tcPr>
          <w:p w14:paraId="5446FAAE" w14:textId="77777777" w:rsidR="000A195D" w:rsidRPr="00EC62DB" w:rsidRDefault="000A195D" w:rsidP="000A195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C62DB">
              <w:rPr>
                <w:rFonts w:ascii="Arial" w:eastAsia="Calibri" w:hAnsi="Arial" w:cs="Arial"/>
                <w:sz w:val="20"/>
                <w:szCs w:val="20"/>
              </w:rPr>
              <w:t>Den 27 november 2025</w:t>
            </w:r>
          </w:p>
          <w:p w14:paraId="3A505028" w14:textId="420BD455" w:rsidR="000A195D" w:rsidRPr="000B6C42" w:rsidRDefault="000A195D" w:rsidP="000A195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C62DB">
              <w:rPr>
                <w:rFonts w:ascii="Arial" w:eastAsia="Calibri" w:hAnsi="Arial" w:cs="Arial"/>
                <w:sz w:val="20"/>
                <w:szCs w:val="20"/>
              </w:rPr>
              <w:t>KN2025/</w:t>
            </w:r>
            <w:r>
              <w:rPr>
                <w:rFonts w:ascii="Arial" w:eastAsia="Calibri" w:hAnsi="Arial" w:cs="Arial"/>
                <w:sz w:val="20"/>
                <w:szCs w:val="20"/>
              </w:rPr>
              <w:t>02203</w:t>
            </w:r>
          </w:p>
        </w:tc>
        <w:tc>
          <w:tcPr>
            <w:tcW w:w="3003" w:type="dxa"/>
          </w:tcPr>
          <w:p w14:paraId="361FE36D" w14:textId="55A9745D" w:rsidR="000A195D" w:rsidRPr="000B6C42" w:rsidRDefault="000A195D" w:rsidP="00A75CD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Delredovisning senast den 15 juni 2026. Slutredovisning senast den 12 december 2026</w:t>
            </w:r>
          </w:p>
        </w:tc>
      </w:tr>
      <w:tr w:rsidR="00EC62DB" w:rsidRPr="003E527F" w14:paraId="17F1A783" w14:textId="77777777" w:rsidTr="00001CB8">
        <w:tc>
          <w:tcPr>
            <w:tcW w:w="3680" w:type="dxa"/>
          </w:tcPr>
          <w:p w14:paraId="5FFCFDEA" w14:textId="5FAD482A" w:rsidR="00EC62DB" w:rsidRDefault="00EC62DB" w:rsidP="00A75CD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Uppdrag att</w:t>
            </w:r>
            <w:r w:rsidR="009B2CF9">
              <w:rPr>
                <w:rFonts w:ascii="Arial" w:eastAsia="Calibri" w:hAnsi="Arial" w:cs="Arial"/>
                <w:sz w:val="20"/>
                <w:szCs w:val="20"/>
              </w:rPr>
              <w:t xml:space="preserve"> förbereda inordnandet av Trafikanalys uppgifter i myndigheten</w:t>
            </w:r>
          </w:p>
        </w:tc>
        <w:tc>
          <w:tcPr>
            <w:tcW w:w="2377" w:type="dxa"/>
          </w:tcPr>
          <w:p w14:paraId="7834BEBA" w14:textId="77777777" w:rsidR="00EC62DB" w:rsidRDefault="00EC62DB" w:rsidP="00A75CD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Den 27 november 2025</w:t>
            </w:r>
          </w:p>
          <w:p w14:paraId="07A5DEA4" w14:textId="083FBDF6" w:rsidR="00EC62DB" w:rsidRPr="000B6C42" w:rsidRDefault="00EC62DB" w:rsidP="00A75CD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KN2025/</w:t>
            </w:r>
            <w:r w:rsidR="009B2CF9">
              <w:rPr>
                <w:rFonts w:ascii="Arial" w:eastAsia="Calibri" w:hAnsi="Arial" w:cs="Arial"/>
                <w:sz w:val="20"/>
                <w:szCs w:val="20"/>
              </w:rPr>
              <w:t>02207</w:t>
            </w:r>
          </w:p>
        </w:tc>
        <w:tc>
          <w:tcPr>
            <w:tcW w:w="3003" w:type="dxa"/>
          </w:tcPr>
          <w:p w14:paraId="015AEAE3" w14:textId="6C923906" w:rsidR="00EC62DB" w:rsidRPr="000B6C42" w:rsidRDefault="009B2CF9" w:rsidP="00A75CD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Senast den 31 december 2026</w:t>
            </w:r>
          </w:p>
        </w:tc>
      </w:tr>
    </w:tbl>
    <w:p w14:paraId="24F5964C" w14:textId="77777777" w:rsidR="00657B88" w:rsidRDefault="00657B88" w:rsidP="00657B88">
      <w:pPr>
        <w:rPr>
          <w:rFonts w:asciiTheme="majorHAnsi" w:eastAsiaTheme="majorEastAsia" w:hAnsiTheme="majorHAnsi" w:cstheme="majorBidi"/>
          <w:kern w:val="28"/>
          <w:sz w:val="26"/>
          <w:szCs w:val="56"/>
        </w:rPr>
      </w:pPr>
    </w:p>
    <w:p w14:paraId="7C93B91F" w14:textId="77777777" w:rsidR="00657B88" w:rsidRPr="003E527F" w:rsidRDefault="00657B88" w:rsidP="00657B88"/>
    <w:p w14:paraId="6335789A" w14:textId="77777777" w:rsidR="00CF717A" w:rsidRPr="00CF717A" w:rsidRDefault="00CF717A" w:rsidP="00CF717A"/>
    <w:sectPr w:rsidR="00CF717A" w:rsidRPr="00CF717A" w:rsidSect="0093335A">
      <w:headerReference w:type="first" r:id="rId14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EABD8" w14:textId="77777777" w:rsidR="00657B88" w:rsidRDefault="00657B88" w:rsidP="00A87A54">
      <w:pPr>
        <w:spacing w:after="0" w:line="240" w:lineRule="auto"/>
      </w:pPr>
      <w:r>
        <w:separator/>
      </w:r>
    </w:p>
  </w:endnote>
  <w:endnote w:type="continuationSeparator" w:id="0">
    <w:p w14:paraId="03BA67A5" w14:textId="77777777" w:rsidR="00657B88" w:rsidRDefault="00657B8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TradeGothic"/>
    <w:panose1 w:val="00000400000000000000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08530" w14:textId="77777777" w:rsidR="00657B88" w:rsidRDefault="00657B88" w:rsidP="00A87A54">
      <w:pPr>
        <w:spacing w:after="0" w:line="240" w:lineRule="auto"/>
      </w:pPr>
      <w:r>
        <w:separator/>
      </w:r>
    </w:p>
  </w:footnote>
  <w:footnote w:type="continuationSeparator" w:id="0">
    <w:p w14:paraId="2D26AD91" w14:textId="77777777" w:rsidR="00657B88" w:rsidRDefault="00657B8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1E075" w14:textId="7DF60377" w:rsidR="00091E56" w:rsidRDefault="005B797B" w:rsidP="003E527F">
    <w:pPr>
      <w:pStyle w:val="Sidhuvud"/>
      <w:jc w:val="right"/>
    </w:pPr>
    <w:r>
      <w:t>Bilaga till beslut</w:t>
    </w:r>
    <w:r w:rsidR="0057056A">
      <w:t xml:space="preserve"> </w:t>
    </w:r>
    <w:r w:rsidR="00346126">
      <w:t>1:6</w:t>
    </w:r>
    <w:r w:rsidR="0057056A">
      <w:t xml:space="preserve"> vid regeringssammanträde den</w:t>
    </w:r>
    <w:r w:rsidR="007E6BF5">
      <w:t xml:space="preserve"> </w:t>
    </w:r>
    <w:r w:rsidR="00346126">
      <w:t>18</w:t>
    </w:r>
    <w:r w:rsidR="0057056A">
      <w:t xml:space="preserve"> december</w:t>
    </w:r>
    <w:r>
      <w:t xml:space="preserve"> 202</w:t>
    </w:r>
    <w:r w:rsidR="00AD0E48">
      <w:t>5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1187871448">
    <w:abstractNumId w:val="20"/>
  </w:num>
  <w:num w:numId="2" w16cid:durableId="955647313">
    <w:abstractNumId w:val="27"/>
  </w:num>
  <w:num w:numId="3" w16cid:durableId="195041279">
    <w:abstractNumId w:val="4"/>
  </w:num>
  <w:num w:numId="4" w16cid:durableId="470369587">
    <w:abstractNumId w:val="1"/>
  </w:num>
  <w:num w:numId="5" w16cid:durableId="164321977">
    <w:abstractNumId w:val="5"/>
  </w:num>
  <w:num w:numId="6" w16cid:durableId="1414857965">
    <w:abstractNumId w:val="3"/>
  </w:num>
  <w:num w:numId="7" w16cid:durableId="385104732">
    <w:abstractNumId w:val="18"/>
  </w:num>
  <w:num w:numId="8" w16cid:durableId="108941760">
    <w:abstractNumId w:val="16"/>
  </w:num>
  <w:num w:numId="9" w16cid:durableId="1212225948">
    <w:abstractNumId w:val="8"/>
  </w:num>
  <w:num w:numId="10" w16cid:durableId="1495339342">
    <w:abstractNumId w:val="13"/>
  </w:num>
  <w:num w:numId="11" w16cid:durableId="2132742218">
    <w:abstractNumId w:val="17"/>
  </w:num>
  <w:num w:numId="12" w16cid:durableId="1711489513">
    <w:abstractNumId w:val="32"/>
  </w:num>
  <w:num w:numId="13" w16cid:durableId="1598320114">
    <w:abstractNumId w:val="25"/>
  </w:num>
  <w:num w:numId="14" w16cid:durableId="108554822">
    <w:abstractNumId w:val="9"/>
  </w:num>
  <w:num w:numId="15" w16cid:durableId="352540265">
    <w:abstractNumId w:val="7"/>
  </w:num>
  <w:num w:numId="16" w16cid:durableId="1372076533">
    <w:abstractNumId w:val="29"/>
  </w:num>
  <w:num w:numId="17" w16cid:durableId="1466004924">
    <w:abstractNumId w:val="26"/>
  </w:num>
  <w:num w:numId="18" w16cid:durableId="1381786066">
    <w:abstractNumId w:val="6"/>
  </w:num>
  <w:num w:numId="19" w16cid:durableId="2134446953">
    <w:abstractNumId w:val="0"/>
  </w:num>
  <w:num w:numId="20" w16cid:durableId="2002272093">
    <w:abstractNumId w:val="2"/>
  </w:num>
  <w:num w:numId="21" w16cid:durableId="1347714974">
    <w:abstractNumId w:val="15"/>
  </w:num>
  <w:num w:numId="22" w16cid:durableId="295140094">
    <w:abstractNumId w:val="10"/>
  </w:num>
  <w:num w:numId="23" w16cid:durableId="1040015091">
    <w:abstractNumId w:val="22"/>
  </w:num>
  <w:num w:numId="24" w16cid:durableId="1467966176">
    <w:abstractNumId w:val="23"/>
  </w:num>
  <w:num w:numId="25" w16cid:durableId="1126312840">
    <w:abstractNumId w:val="33"/>
  </w:num>
  <w:num w:numId="26" w16cid:durableId="814025438">
    <w:abstractNumId w:val="19"/>
  </w:num>
  <w:num w:numId="27" w16cid:durableId="1530146392">
    <w:abstractNumId w:val="30"/>
  </w:num>
  <w:num w:numId="28" w16cid:durableId="2366628">
    <w:abstractNumId w:val="14"/>
  </w:num>
  <w:num w:numId="29" w16cid:durableId="824593666">
    <w:abstractNumId w:val="12"/>
  </w:num>
  <w:num w:numId="30" w16cid:durableId="1375304760">
    <w:abstractNumId w:val="31"/>
  </w:num>
  <w:num w:numId="31" w16cid:durableId="1814983819">
    <w:abstractNumId w:val="11"/>
  </w:num>
  <w:num w:numId="32" w16cid:durableId="582222021">
    <w:abstractNumId w:val="24"/>
  </w:num>
  <w:num w:numId="33" w16cid:durableId="1376733192">
    <w:abstractNumId w:val="28"/>
  </w:num>
  <w:num w:numId="34" w16cid:durableId="1573658922">
    <w:abstractNumId w:val="34"/>
  </w:num>
  <w:num w:numId="35" w16cid:durableId="203877258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B88"/>
    <w:rsid w:val="00004D5C"/>
    <w:rsid w:val="00005F68"/>
    <w:rsid w:val="00012B00"/>
    <w:rsid w:val="00017386"/>
    <w:rsid w:val="00026711"/>
    <w:rsid w:val="00041EDC"/>
    <w:rsid w:val="00051C6B"/>
    <w:rsid w:val="00057FE0"/>
    <w:rsid w:val="000757FC"/>
    <w:rsid w:val="000862E0"/>
    <w:rsid w:val="00091E56"/>
    <w:rsid w:val="00093408"/>
    <w:rsid w:val="0009435C"/>
    <w:rsid w:val="000A195D"/>
    <w:rsid w:val="000B6C42"/>
    <w:rsid w:val="000C61D1"/>
    <w:rsid w:val="000E12D9"/>
    <w:rsid w:val="000F00B8"/>
    <w:rsid w:val="00100933"/>
    <w:rsid w:val="001071B4"/>
    <w:rsid w:val="00111809"/>
    <w:rsid w:val="00121002"/>
    <w:rsid w:val="00130806"/>
    <w:rsid w:val="00167313"/>
    <w:rsid w:val="00170CE4"/>
    <w:rsid w:val="00173126"/>
    <w:rsid w:val="00192E34"/>
    <w:rsid w:val="001C5DC9"/>
    <w:rsid w:val="001C71A9"/>
    <w:rsid w:val="001D6CDA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6503C"/>
    <w:rsid w:val="00281106"/>
    <w:rsid w:val="00282D27"/>
    <w:rsid w:val="00292420"/>
    <w:rsid w:val="002E4D3F"/>
    <w:rsid w:val="002F66A6"/>
    <w:rsid w:val="0030403C"/>
    <w:rsid w:val="003050DB"/>
    <w:rsid w:val="00307E0B"/>
    <w:rsid w:val="00310561"/>
    <w:rsid w:val="003128E2"/>
    <w:rsid w:val="00314336"/>
    <w:rsid w:val="00326C03"/>
    <w:rsid w:val="00340DE0"/>
    <w:rsid w:val="00342327"/>
    <w:rsid w:val="00346126"/>
    <w:rsid w:val="00347E11"/>
    <w:rsid w:val="00350C92"/>
    <w:rsid w:val="00356739"/>
    <w:rsid w:val="00370311"/>
    <w:rsid w:val="00373746"/>
    <w:rsid w:val="0038587E"/>
    <w:rsid w:val="00392ED4"/>
    <w:rsid w:val="003A007E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92705"/>
    <w:rsid w:val="004B66DA"/>
    <w:rsid w:val="004C70EE"/>
    <w:rsid w:val="004E07AB"/>
    <w:rsid w:val="004E25CD"/>
    <w:rsid w:val="004F0448"/>
    <w:rsid w:val="004F6525"/>
    <w:rsid w:val="0052127C"/>
    <w:rsid w:val="00533841"/>
    <w:rsid w:val="00544738"/>
    <w:rsid w:val="00544C27"/>
    <w:rsid w:val="005456E4"/>
    <w:rsid w:val="00547B89"/>
    <w:rsid w:val="005606BC"/>
    <w:rsid w:val="005639E7"/>
    <w:rsid w:val="00567799"/>
    <w:rsid w:val="0057056A"/>
    <w:rsid w:val="00571A0B"/>
    <w:rsid w:val="005850D7"/>
    <w:rsid w:val="00596E2B"/>
    <w:rsid w:val="005A5193"/>
    <w:rsid w:val="005B797B"/>
    <w:rsid w:val="005D42F5"/>
    <w:rsid w:val="005E2F29"/>
    <w:rsid w:val="005E4E79"/>
    <w:rsid w:val="005E6300"/>
    <w:rsid w:val="006175D7"/>
    <w:rsid w:val="006208E5"/>
    <w:rsid w:val="00631F82"/>
    <w:rsid w:val="00654B4D"/>
    <w:rsid w:val="00657B88"/>
    <w:rsid w:val="00670A48"/>
    <w:rsid w:val="00672F6F"/>
    <w:rsid w:val="006917AB"/>
    <w:rsid w:val="0069523C"/>
    <w:rsid w:val="006B4A30"/>
    <w:rsid w:val="006B7569"/>
    <w:rsid w:val="006D3188"/>
    <w:rsid w:val="006D59F9"/>
    <w:rsid w:val="006E08FC"/>
    <w:rsid w:val="006F2588"/>
    <w:rsid w:val="006F7A27"/>
    <w:rsid w:val="00705480"/>
    <w:rsid w:val="00710A6C"/>
    <w:rsid w:val="00712266"/>
    <w:rsid w:val="00732C27"/>
    <w:rsid w:val="00750C93"/>
    <w:rsid w:val="00757B3B"/>
    <w:rsid w:val="00773075"/>
    <w:rsid w:val="00773E0C"/>
    <w:rsid w:val="00782B3F"/>
    <w:rsid w:val="0079641B"/>
    <w:rsid w:val="007A60D3"/>
    <w:rsid w:val="007A629C"/>
    <w:rsid w:val="007C44FF"/>
    <w:rsid w:val="007C7BDB"/>
    <w:rsid w:val="007D73AB"/>
    <w:rsid w:val="007E6BF5"/>
    <w:rsid w:val="007F516C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35182"/>
    <w:rsid w:val="0094502D"/>
    <w:rsid w:val="00947013"/>
    <w:rsid w:val="00954273"/>
    <w:rsid w:val="00957413"/>
    <w:rsid w:val="00986CC3"/>
    <w:rsid w:val="009920AA"/>
    <w:rsid w:val="009A4D0A"/>
    <w:rsid w:val="009B2CF9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75CDC"/>
    <w:rsid w:val="00A87A54"/>
    <w:rsid w:val="00AA1809"/>
    <w:rsid w:val="00AB6313"/>
    <w:rsid w:val="00AD0E48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D5E05"/>
    <w:rsid w:val="00BE3210"/>
    <w:rsid w:val="00BF6A4D"/>
    <w:rsid w:val="00C141C6"/>
    <w:rsid w:val="00C2071A"/>
    <w:rsid w:val="00C20ACB"/>
    <w:rsid w:val="00C26068"/>
    <w:rsid w:val="00C271A8"/>
    <w:rsid w:val="00C37A77"/>
    <w:rsid w:val="00C4042C"/>
    <w:rsid w:val="00C461E6"/>
    <w:rsid w:val="00C614EF"/>
    <w:rsid w:val="00C80F2B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3D00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5BFB"/>
    <w:rsid w:val="00E469E4"/>
    <w:rsid w:val="00E475C3"/>
    <w:rsid w:val="00E509B0"/>
    <w:rsid w:val="00E7634A"/>
    <w:rsid w:val="00E82BA3"/>
    <w:rsid w:val="00EA1688"/>
    <w:rsid w:val="00EC62DB"/>
    <w:rsid w:val="00ED592E"/>
    <w:rsid w:val="00ED6ABD"/>
    <w:rsid w:val="00EE3C0F"/>
    <w:rsid w:val="00EF2A7F"/>
    <w:rsid w:val="00F03EAC"/>
    <w:rsid w:val="00F14024"/>
    <w:rsid w:val="00F179FC"/>
    <w:rsid w:val="00F259D7"/>
    <w:rsid w:val="00F32D05"/>
    <w:rsid w:val="00F35263"/>
    <w:rsid w:val="00F53AEA"/>
    <w:rsid w:val="00F553D6"/>
    <w:rsid w:val="00F56C20"/>
    <w:rsid w:val="00F66093"/>
    <w:rsid w:val="00F848D6"/>
    <w:rsid w:val="00FA5DDD"/>
    <w:rsid w:val="00FD0B7B"/>
    <w:rsid w:val="00FD0D5C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52D3B"/>
  <w15:chartTrackingRefBased/>
  <w15:docId w15:val="{C3D30308-37AB-4307-B4BF-3BB22EE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57B88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table" w:customStyle="1" w:styleId="Tabellrutnt1">
    <w:name w:val="Tabellrutnät1"/>
    <w:basedOn w:val="Normaltabell"/>
    <w:next w:val="Tabellrutnt"/>
    <w:uiPriority w:val="59"/>
    <w:rsid w:val="00657B8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56739"/>
    <w:pPr>
      <w:spacing w:after="0" w:line="240" w:lineRule="auto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35673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5673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5673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5673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567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65950585E79B84C9FE685D775D0CBF6" ma:contentTypeVersion="19" ma:contentTypeDescription="Skapa nytt dokument med möjlighet att välja RK-mall" ma:contentTypeScope="" ma:versionID="645a7129b320c78d588cf961843ceaa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81dd7cad-a52e-4bae-97c2-72bb1bbfd27d" targetNamespace="http://schemas.microsoft.com/office/2006/metadata/properties" ma:root="true" ma:fieldsID="96c3c1a16fa68e86b2b3a4b7e857c18a" ns2:_="" ns3:_="" ns4:_="" ns5:_="">
    <xsd:import namespace="4e9c2f0c-7bf8-49af-8356-cbf363fc78a7"/>
    <xsd:import namespace="cc625d36-bb37-4650-91b9-0c96159295ba"/>
    <xsd:import namespace="18f3d968-6251-40b0-9f11-012b293496c2"/>
    <xsd:import namespace="81dd7cad-a52e-4bae-97c2-72bb1bbfd27d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1d5ffed4-91cd-415f-a452-8f2bf2cbd2c1}" ma:internalName="TaxCatchAllLabel" ma:readOnly="true" ma:showField="CatchAllDataLabel" ma:web="81dd7cad-a52e-4bae-97c2-72bb1bbfd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1d5ffed4-91cd-415f-a452-8f2bf2cbd2c1}" ma:internalName="TaxCatchAll" ma:showField="CatchAllData" ma:web="81dd7cad-a52e-4bae-97c2-72bb1bbfd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d7cad-a52e-4bae-97c2-72bb1bbfd27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24F0E5-B4ED-4887-8EEB-220809C315A8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929BBF4E-29F5-4164-82AA-71711E15C4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7F441A40-E072-4B60-A3CB-B424CE11E3B9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8BDA579C-FC4C-4517-8A5B-6EBD05ADFEE5}">
  <ds:schemaRefs>
    <ds:schemaRef ds:uri="http://purl.org/dc/elements/1.1/"/>
    <ds:schemaRef ds:uri="4e9c2f0c-7bf8-49af-8356-cbf363fc78a7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81dd7cad-a52e-4bae-97c2-72bb1bbfd27d"/>
    <ds:schemaRef ds:uri="18f3d968-6251-40b0-9f11-012b293496c2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C8AE3A6C-4E6E-4C2E-ADF5-006DD2B12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81dd7cad-a52e-4bae-97c2-72bb1bbfd2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937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Halvarsson</dc:creator>
  <cp:keywords/>
  <dc:description/>
  <cp:lastModifiedBy>Andreas Halvarsson</cp:lastModifiedBy>
  <cp:revision>7</cp:revision>
  <dcterms:created xsi:type="dcterms:W3CDTF">2025-12-04T09:07:00Z</dcterms:created>
  <dcterms:modified xsi:type="dcterms:W3CDTF">2025-12-18T10:20:00Z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0x010100BBA312BF02777149882D207184EC35C03200E65950585E79B84C9FE685D775D0CBF6</vt:lpwstr>
  </property>
  <property fmtid="{D5CDD505-2E9C-101B-9397-08002B2CF9AE}" pid="3" name="Organisation">
    <vt:lpwstr/>
  </property>
  <property fmtid="{D5CDD505-2E9C-101B-9397-08002B2CF9AE}" pid="4" name="ActivityCategory">
    <vt:lpwstr/>
  </property>
</Properties>
</file>