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E82E" w14:textId="008C2157" w:rsidR="00601480" w:rsidRPr="005737C9" w:rsidRDefault="00212FDA" w:rsidP="00601480">
      <w:pPr>
        <w:spacing w:before="91" w:line="276" w:lineRule="auto"/>
        <w:ind w:left="107" w:right="1369"/>
        <w:rPr>
          <w:rFonts w:ascii="Arial" w:hAnsi="Arial"/>
          <w:sz w:val="26"/>
        </w:rPr>
      </w:pPr>
      <w:r w:rsidRPr="005737C9">
        <w:rPr>
          <w:rFonts w:ascii="Arial" w:hAnsi="Arial"/>
          <w:sz w:val="26"/>
        </w:rPr>
        <w:t>Bilaga</w:t>
      </w:r>
      <w:r w:rsidR="00AA0F3C" w:rsidRPr="005737C9">
        <w:rPr>
          <w:rFonts w:ascii="Arial" w:hAnsi="Arial"/>
          <w:sz w:val="26"/>
        </w:rPr>
        <w:t xml:space="preserve"> </w:t>
      </w:r>
      <w:r w:rsidR="00D426FC">
        <w:rPr>
          <w:rFonts w:ascii="Arial" w:hAnsi="Arial"/>
          <w:sz w:val="26"/>
        </w:rPr>
        <w:t>1</w:t>
      </w:r>
      <w:r w:rsidR="00216253" w:rsidRPr="005737C9">
        <w:rPr>
          <w:rFonts w:ascii="Arial" w:hAnsi="Arial"/>
          <w:sz w:val="26"/>
        </w:rPr>
        <w:t xml:space="preserve"> </w:t>
      </w:r>
      <w:r w:rsidRPr="005737C9">
        <w:rPr>
          <w:rFonts w:ascii="Arial" w:hAnsi="Arial"/>
          <w:sz w:val="26"/>
        </w:rPr>
        <w:t>till regleringsbrev för budgetåret 202</w:t>
      </w:r>
      <w:r w:rsidR="00FA0CC9" w:rsidRPr="005737C9">
        <w:rPr>
          <w:rFonts w:ascii="Arial" w:hAnsi="Arial"/>
          <w:sz w:val="26"/>
        </w:rPr>
        <w:t>6</w:t>
      </w:r>
      <w:r w:rsidRPr="005737C9">
        <w:rPr>
          <w:rFonts w:ascii="Arial" w:hAnsi="Arial"/>
          <w:sz w:val="26"/>
        </w:rPr>
        <w:t xml:space="preserve"> avseende Statens skolverk</w:t>
      </w:r>
      <w:r w:rsidR="007029C0" w:rsidRPr="005737C9">
        <w:rPr>
          <w:rFonts w:ascii="Arial" w:hAnsi="Arial"/>
          <w:sz w:val="26"/>
        </w:rPr>
        <w:t xml:space="preserve"> –</w:t>
      </w:r>
      <w:r w:rsidRPr="005737C9">
        <w:rPr>
          <w:rFonts w:ascii="Arial" w:hAnsi="Arial"/>
          <w:sz w:val="26"/>
        </w:rPr>
        <w:t xml:space="preserve"> </w:t>
      </w:r>
      <w:r w:rsidR="00E45F9C" w:rsidRPr="005737C9">
        <w:rPr>
          <w:rFonts w:ascii="Arial" w:hAnsi="Arial"/>
          <w:sz w:val="26"/>
        </w:rPr>
        <w:t>u</w:t>
      </w:r>
      <w:r w:rsidRPr="005737C9">
        <w:rPr>
          <w:rFonts w:ascii="Arial" w:hAnsi="Arial"/>
          <w:sz w:val="26"/>
        </w:rPr>
        <w:t>ppdrag som har getts i särskild ordning</w:t>
      </w:r>
    </w:p>
    <w:p w14:paraId="543F2EC2" w14:textId="77777777" w:rsidR="00601480" w:rsidRPr="005737C9" w:rsidRDefault="00601480" w:rsidP="00601480">
      <w:pPr>
        <w:pStyle w:val="Brdtext"/>
        <w:spacing w:before="1"/>
        <w:ind w:left="107" w:right="746"/>
      </w:pPr>
    </w:p>
    <w:p w14:paraId="59D2C82A" w14:textId="47A4F3E2" w:rsidR="00601480" w:rsidRPr="005737C9" w:rsidRDefault="00F77716" w:rsidP="00601480">
      <w:pPr>
        <w:pStyle w:val="Brdtext"/>
        <w:spacing w:before="1"/>
        <w:ind w:left="107" w:right="746"/>
      </w:pPr>
      <w:bookmarkStart w:id="0" w:name="_Hlk88055325"/>
      <w:r w:rsidRPr="00F77716">
        <w:t>För regeringsuppdrag som lämnats i ett särskilt regeringsbeslut utgör tabellen nedan endast en upplysning om vilka uppdrag som vid årets början var riktade till myndigheten och vilka tider som då gällde för återrapportering eller liknande. Uppdragen ska redovisas till Regeringskansliet (Utbildningsdepartementet) om inte något annat anges. Tabellen omfattar inte uppdrag som har getts till andra myndigheter där dessa myndigheter uppdras att samverka, samarbeta eller föra dialog med Skolverket.</w:t>
      </w:r>
      <w:r w:rsidR="00212FDA" w:rsidRPr="005737C9">
        <w:t xml:space="preserve"> </w:t>
      </w:r>
    </w:p>
    <w:bookmarkEnd w:id="0"/>
    <w:p w14:paraId="513CF475" w14:textId="77777777" w:rsidR="00601480" w:rsidRPr="005737C9" w:rsidRDefault="00601480" w:rsidP="00601480">
      <w:pPr>
        <w:pStyle w:val="Brdtext"/>
        <w:spacing w:before="1"/>
        <w:ind w:left="107" w:right="746"/>
      </w:pPr>
    </w:p>
    <w:tbl>
      <w:tblPr>
        <w:tblStyle w:val="TableNormal"/>
        <w:tblW w:w="9499"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512"/>
        <w:gridCol w:w="2410"/>
        <w:gridCol w:w="3121"/>
      </w:tblGrid>
      <w:tr w:rsidR="00F834BE" w:rsidRPr="005737C9" w14:paraId="6A686D94" w14:textId="77777777" w:rsidTr="00035F2C">
        <w:trPr>
          <w:trHeight w:val="276"/>
        </w:trPr>
        <w:tc>
          <w:tcPr>
            <w:tcW w:w="456" w:type="dxa"/>
          </w:tcPr>
          <w:p w14:paraId="4ACB28D1" w14:textId="77777777" w:rsidR="00F834BE" w:rsidRPr="005737C9" w:rsidRDefault="00F834BE">
            <w:pPr>
              <w:pStyle w:val="TableParagraph"/>
              <w:ind w:left="0"/>
              <w:rPr>
                <w:sz w:val="20"/>
              </w:rPr>
            </w:pPr>
          </w:p>
        </w:tc>
        <w:tc>
          <w:tcPr>
            <w:tcW w:w="3512" w:type="dxa"/>
          </w:tcPr>
          <w:p w14:paraId="6EE9B975" w14:textId="77777777" w:rsidR="00F834BE" w:rsidRPr="005737C9" w:rsidRDefault="00212FDA" w:rsidP="00035F2C">
            <w:pPr>
              <w:pStyle w:val="TableParagraph"/>
              <w:spacing w:line="256" w:lineRule="exact"/>
              <w:rPr>
                <w:b/>
                <w:sz w:val="24"/>
              </w:rPr>
            </w:pPr>
            <w:r w:rsidRPr="005737C9">
              <w:rPr>
                <w:b/>
                <w:sz w:val="24"/>
              </w:rPr>
              <w:t>Uppdrag</w:t>
            </w:r>
          </w:p>
        </w:tc>
        <w:tc>
          <w:tcPr>
            <w:tcW w:w="2410" w:type="dxa"/>
          </w:tcPr>
          <w:p w14:paraId="177CAE0D" w14:textId="75DBA34C" w:rsidR="00F834BE" w:rsidRPr="005737C9" w:rsidRDefault="00190375">
            <w:pPr>
              <w:pStyle w:val="TableParagraph"/>
              <w:spacing w:line="256" w:lineRule="exact"/>
              <w:rPr>
                <w:b/>
                <w:sz w:val="24"/>
              </w:rPr>
            </w:pPr>
            <w:r w:rsidRPr="005737C9">
              <w:rPr>
                <w:b/>
                <w:sz w:val="24"/>
              </w:rPr>
              <w:t>Beslut</w:t>
            </w:r>
            <w:r w:rsidR="00217827" w:rsidRPr="005737C9">
              <w:rPr>
                <w:b/>
                <w:sz w:val="24"/>
              </w:rPr>
              <w:t xml:space="preserve"> om uppdraget</w:t>
            </w:r>
          </w:p>
        </w:tc>
        <w:tc>
          <w:tcPr>
            <w:tcW w:w="3121" w:type="dxa"/>
          </w:tcPr>
          <w:p w14:paraId="252DD59B" w14:textId="138BF98A" w:rsidR="00F834BE" w:rsidRPr="005737C9" w:rsidRDefault="00212FDA" w:rsidP="00035F2C">
            <w:pPr>
              <w:pStyle w:val="TableParagraph"/>
              <w:spacing w:line="256" w:lineRule="exact"/>
              <w:rPr>
                <w:b/>
                <w:sz w:val="24"/>
              </w:rPr>
            </w:pPr>
            <w:r w:rsidRPr="005737C9">
              <w:rPr>
                <w:b/>
                <w:sz w:val="24"/>
              </w:rPr>
              <w:t>Redovisnings</w:t>
            </w:r>
            <w:r w:rsidR="005B1D52" w:rsidRPr="005737C9">
              <w:rPr>
                <w:b/>
                <w:sz w:val="24"/>
              </w:rPr>
              <w:t>tidpunkt</w:t>
            </w:r>
          </w:p>
        </w:tc>
      </w:tr>
      <w:tr w:rsidR="00F834BE" w:rsidRPr="005737C9" w14:paraId="69FC4BCD" w14:textId="77777777" w:rsidTr="00035F2C">
        <w:trPr>
          <w:trHeight w:val="1411"/>
        </w:trPr>
        <w:tc>
          <w:tcPr>
            <w:tcW w:w="456" w:type="dxa"/>
          </w:tcPr>
          <w:p w14:paraId="04C3895C" w14:textId="1FBF97D8" w:rsidR="00F834BE" w:rsidRPr="005737C9" w:rsidRDefault="00650CE3">
            <w:pPr>
              <w:pStyle w:val="TableParagraph"/>
              <w:spacing w:line="275" w:lineRule="exact"/>
              <w:ind w:left="107"/>
              <w:rPr>
                <w:sz w:val="24"/>
              </w:rPr>
            </w:pPr>
            <w:r w:rsidRPr="005737C9">
              <w:rPr>
                <w:sz w:val="24"/>
              </w:rPr>
              <w:t>1</w:t>
            </w:r>
          </w:p>
        </w:tc>
        <w:tc>
          <w:tcPr>
            <w:tcW w:w="3512" w:type="dxa"/>
          </w:tcPr>
          <w:p w14:paraId="21B222A8" w14:textId="77777777" w:rsidR="00F834BE" w:rsidRPr="005737C9" w:rsidRDefault="00212FDA" w:rsidP="00035F2C">
            <w:pPr>
              <w:pStyle w:val="TableParagraph"/>
              <w:rPr>
                <w:sz w:val="24"/>
                <w:szCs w:val="24"/>
              </w:rPr>
            </w:pPr>
            <w:r w:rsidRPr="005737C9">
              <w:rPr>
                <w:sz w:val="24"/>
                <w:szCs w:val="24"/>
              </w:rPr>
              <w:t xml:space="preserve">Uppdrag </w:t>
            </w:r>
            <w:r w:rsidR="00330727" w:rsidRPr="005737C9">
              <w:rPr>
                <w:sz w:val="24"/>
                <w:szCs w:val="24"/>
              </w:rPr>
              <w:t>att genomföra insatser för att stärka utbildningens kvalitet för barn och elever som är nyanlända eller har annat modersmål än svenska</w:t>
            </w:r>
          </w:p>
          <w:p w14:paraId="5C794A4A" w14:textId="3B569BDA" w:rsidR="00734373" w:rsidRPr="005737C9" w:rsidRDefault="00734373" w:rsidP="00734373">
            <w:pPr>
              <w:pStyle w:val="TableParagraph"/>
              <w:rPr>
                <w:sz w:val="24"/>
                <w:szCs w:val="24"/>
              </w:rPr>
            </w:pPr>
          </w:p>
        </w:tc>
        <w:tc>
          <w:tcPr>
            <w:tcW w:w="2410" w:type="dxa"/>
          </w:tcPr>
          <w:p w14:paraId="3423D7BE" w14:textId="7155DA49" w:rsidR="00F834BE" w:rsidRPr="005737C9" w:rsidRDefault="00212FDA">
            <w:pPr>
              <w:pStyle w:val="TableParagraph"/>
              <w:spacing w:line="275" w:lineRule="exact"/>
              <w:rPr>
                <w:sz w:val="24"/>
                <w:szCs w:val="24"/>
              </w:rPr>
            </w:pPr>
            <w:r w:rsidRPr="005737C9">
              <w:rPr>
                <w:sz w:val="24"/>
                <w:szCs w:val="24"/>
              </w:rPr>
              <w:t>U201</w:t>
            </w:r>
            <w:r w:rsidR="00915307" w:rsidRPr="005737C9">
              <w:rPr>
                <w:sz w:val="24"/>
                <w:szCs w:val="24"/>
              </w:rPr>
              <w:t>9/</w:t>
            </w:r>
            <w:r w:rsidR="003911F7" w:rsidRPr="005737C9">
              <w:rPr>
                <w:sz w:val="24"/>
                <w:szCs w:val="24"/>
              </w:rPr>
              <w:t>03787</w:t>
            </w:r>
          </w:p>
        </w:tc>
        <w:tc>
          <w:tcPr>
            <w:tcW w:w="3121" w:type="dxa"/>
          </w:tcPr>
          <w:p w14:paraId="71A524A2" w14:textId="01A1CB03" w:rsidR="00E00CAF" w:rsidRPr="005737C9" w:rsidRDefault="00285EEE" w:rsidP="00035F2C">
            <w:pPr>
              <w:pStyle w:val="TableParagraph"/>
              <w:rPr>
                <w:sz w:val="24"/>
                <w:szCs w:val="24"/>
              </w:rPr>
            </w:pPr>
            <w:r w:rsidRPr="005737C9">
              <w:rPr>
                <w:sz w:val="24"/>
                <w:szCs w:val="24"/>
              </w:rPr>
              <w:t>De åtaganden m.m. som är beslutade inom ramen för uppdraget ska slutföras och därefter upphör uppdraget helt (</w:t>
            </w:r>
            <w:r w:rsidR="00462A60" w:rsidRPr="005737C9">
              <w:rPr>
                <w:sz w:val="24"/>
                <w:szCs w:val="24"/>
              </w:rPr>
              <w:t>jfr</w:t>
            </w:r>
            <w:r w:rsidRPr="005737C9">
              <w:rPr>
                <w:sz w:val="24"/>
                <w:szCs w:val="24"/>
              </w:rPr>
              <w:t xml:space="preserve"> U2024/01164).</w:t>
            </w:r>
          </w:p>
          <w:p w14:paraId="5E186C36" w14:textId="58709230" w:rsidR="00F834BE" w:rsidRPr="005737C9" w:rsidRDefault="00F834BE" w:rsidP="00035F2C">
            <w:pPr>
              <w:pStyle w:val="TableParagraph"/>
              <w:rPr>
                <w:sz w:val="24"/>
                <w:szCs w:val="24"/>
              </w:rPr>
            </w:pPr>
          </w:p>
        </w:tc>
      </w:tr>
      <w:tr w:rsidR="007305B5" w:rsidRPr="005737C9" w14:paraId="7AD425B9" w14:textId="77777777" w:rsidTr="00B00F56">
        <w:trPr>
          <w:trHeight w:val="1411"/>
        </w:trPr>
        <w:tc>
          <w:tcPr>
            <w:tcW w:w="456" w:type="dxa"/>
            <w:shd w:val="clear" w:color="auto" w:fill="auto"/>
          </w:tcPr>
          <w:p w14:paraId="5F34AF5C" w14:textId="515DE98F" w:rsidR="007305B5" w:rsidRPr="005737C9" w:rsidRDefault="00650CE3" w:rsidP="007305B5">
            <w:pPr>
              <w:pStyle w:val="TableParagraph"/>
              <w:spacing w:line="275" w:lineRule="exact"/>
              <w:ind w:left="107"/>
              <w:rPr>
                <w:sz w:val="24"/>
              </w:rPr>
            </w:pPr>
            <w:r w:rsidRPr="005737C9">
              <w:rPr>
                <w:sz w:val="24"/>
              </w:rPr>
              <w:t>2</w:t>
            </w:r>
          </w:p>
        </w:tc>
        <w:tc>
          <w:tcPr>
            <w:tcW w:w="3512" w:type="dxa"/>
          </w:tcPr>
          <w:p w14:paraId="4A12596E" w14:textId="695899A7" w:rsidR="007305B5" w:rsidRPr="005737C9" w:rsidRDefault="00C52868" w:rsidP="00035F2C">
            <w:pPr>
              <w:pStyle w:val="TableParagraph"/>
              <w:rPr>
                <w:sz w:val="24"/>
                <w:szCs w:val="24"/>
              </w:rPr>
            </w:pPr>
            <w:r w:rsidRPr="005737C9">
              <w:rPr>
                <w:sz w:val="24"/>
                <w:szCs w:val="24"/>
              </w:rPr>
              <w:t>Uppdrag om s</w:t>
            </w:r>
            <w:r w:rsidR="007305B5" w:rsidRPr="005737C9">
              <w:rPr>
                <w:sz w:val="24"/>
                <w:szCs w:val="24"/>
              </w:rPr>
              <w:t>amverkan för bästa skola</w:t>
            </w:r>
          </w:p>
          <w:p w14:paraId="03384C5E" w14:textId="02660F1D" w:rsidR="00734373" w:rsidRPr="005737C9" w:rsidRDefault="00734373" w:rsidP="00734373">
            <w:pPr>
              <w:pStyle w:val="TableParagraph"/>
              <w:rPr>
                <w:sz w:val="24"/>
                <w:szCs w:val="24"/>
              </w:rPr>
            </w:pPr>
          </w:p>
        </w:tc>
        <w:tc>
          <w:tcPr>
            <w:tcW w:w="2410" w:type="dxa"/>
          </w:tcPr>
          <w:p w14:paraId="21D673DD" w14:textId="7DE845BC" w:rsidR="007305B5" w:rsidRPr="005737C9" w:rsidRDefault="007305B5" w:rsidP="007305B5">
            <w:pPr>
              <w:pStyle w:val="TableParagraph"/>
              <w:spacing w:line="275" w:lineRule="exact"/>
              <w:rPr>
                <w:sz w:val="24"/>
                <w:szCs w:val="24"/>
              </w:rPr>
            </w:pPr>
            <w:r w:rsidRPr="005737C9">
              <w:rPr>
                <w:sz w:val="24"/>
                <w:szCs w:val="24"/>
              </w:rPr>
              <w:t>U2019/03786</w:t>
            </w:r>
          </w:p>
        </w:tc>
        <w:tc>
          <w:tcPr>
            <w:tcW w:w="3121" w:type="dxa"/>
          </w:tcPr>
          <w:p w14:paraId="4B0B84EA" w14:textId="3DAAE9F9" w:rsidR="00A65AF9" w:rsidRPr="005737C9" w:rsidRDefault="00285EEE" w:rsidP="00035F2C">
            <w:pPr>
              <w:pStyle w:val="TableParagraph"/>
              <w:rPr>
                <w:sz w:val="24"/>
                <w:szCs w:val="24"/>
              </w:rPr>
            </w:pPr>
            <w:r w:rsidRPr="005737C9">
              <w:rPr>
                <w:sz w:val="24"/>
                <w:szCs w:val="24"/>
              </w:rPr>
              <w:t>De åtaganden m.m. som är beslutade inom ramen för uppdraget ska slutföras och därefter upphör uppdraget helt (</w:t>
            </w:r>
            <w:r w:rsidR="00462A60" w:rsidRPr="005737C9">
              <w:rPr>
                <w:sz w:val="24"/>
                <w:szCs w:val="24"/>
              </w:rPr>
              <w:t>jfr</w:t>
            </w:r>
            <w:r w:rsidRPr="005737C9">
              <w:rPr>
                <w:sz w:val="24"/>
                <w:szCs w:val="24"/>
              </w:rPr>
              <w:t xml:space="preserve"> U2024/01164).</w:t>
            </w:r>
          </w:p>
          <w:p w14:paraId="3B27A43A" w14:textId="0156A81C" w:rsidR="007305B5" w:rsidRPr="005737C9" w:rsidRDefault="007305B5" w:rsidP="00035F2C">
            <w:pPr>
              <w:pStyle w:val="TableParagraph"/>
              <w:rPr>
                <w:sz w:val="24"/>
                <w:szCs w:val="24"/>
              </w:rPr>
            </w:pPr>
          </w:p>
        </w:tc>
      </w:tr>
      <w:tr w:rsidR="0085786A" w:rsidRPr="005737C9" w14:paraId="6E7AD04D" w14:textId="77777777" w:rsidTr="00B00F56">
        <w:trPr>
          <w:trHeight w:val="1411"/>
        </w:trPr>
        <w:tc>
          <w:tcPr>
            <w:tcW w:w="456" w:type="dxa"/>
            <w:shd w:val="clear" w:color="auto" w:fill="auto"/>
          </w:tcPr>
          <w:p w14:paraId="39B07850" w14:textId="2109FFCD" w:rsidR="0085786A" w:rsidRPr="005737C9" w:rsidRDefault="00650CE3" w:rsidP="0085786A">
            <w:pPr>
              <w:pStyle w:val="TableParagraph"/>
              <w:spacing w:line="275" w:lineRule="exact"/>
              <w:ind w:left="107"/>
              <w:rPr>
                <w:sz w:val="24"/>
              </w:rPr>
            </w:pPr>
            <w:r w:rsidRPr="005737C9">
              <w:rPr>
                <w:sz w:val="24"/>
              </w:rPr>
              <w:t>3</w:t>
            </w:r>
          </w:p>
        </w:tc>
        <w:tc>
          <w:tcPr>
            <w:tcW w:w="3512" w:type="dxa"/>
          </w:tcPr>
          <w:p w14:paraId="420463E3" w14:textId="25239BF1" w:rsidR="0085786A" w:rsidRPr="005737C9" w:rsidRDefault="0085786A" w:rsidP="0085786A">
            <w:pPr>
              <w:pStyle w:val="TableParagraph"/>
              <w:rPr>
                <w:sz w:val="24"/>
                <w:szCs w:val="24"/>
              </w:rPr>
            </w:pPr>
            <w:bookmarkStart w:id="1" w:name="OLE_LINK4"/>
            <w:r w:rsidRPr="005737C9">
              <w:rPr>
                <w:sz w:val="24"/>
                <w:szCs w:val="24"/>
              </w:rPr>
              <w:t>Uppdrag om riktade insatser för högre kunskapsresultat och ökad måluppfyllelse</w:t>
            </w:r>
            <w:bookmarkEnd w:id="1"/>
          </w:p>
        </w:tc>
        <w:tc>
          <w:tcPr>
            <w:tcW w:w="2410" w:type="dxa"/>
          </w:tcPr>
          <w:p w14:paraId="3D78D89A" w14:textId="622243D7" w:rsidR="0085786A" w:rsidRPr="005737C9" w:rsidRDefault="0085786A" w:rsidP="0085786A">
            <w:pPr>
              <w:pStyle w:val="TableParagraph"/>
              <w:spacing w:line="275" w:lineRule="exact"/>
              <w:rPr>
                <w:sz w:val="24"/>
                <w:szCs w:val="24"/>
              </w:rPr>
            </w:pPr>
            <w:r w:rsidRPr="005737C9">
              <w:rPr>
                <w:sz w:val="24"/>
                <w:szCs w:val="24"/>
              </w:rPr>
              <w:t>U2024/01164</w:t>
            </w:r>
          </w:p>
        </w:tc>
        <w:tc>
          <w:tcPr>
            <w:tcW w:w="3121" w:type="dxa"/>
          </w:tcPr>
          <w:p w14:paraId="601A5D51" w14:textId="1AB06567" w:rsidR="0085786A" w:rsidRPr="005737C9" w:rsidRDefault="0085786A" w:rsidP="00842CB8">
            <w:pPr>
              <w:pStyle w:val="TableParagraph"/>
              <w:spacing w:line="275" w:lineRule="exact"/>
              <w:rPr>
                <w:sz w:val="24"/>
                <w:szCs w:val="24"/>
              </w:rPr>
            </w:pPr>
            <w:r w:rsidRPr="005737C9">
              <w:rPr>
                <w:sz w:val="24"/>
                <w:szCs w:val="24"/>
              </w:rPr>
              <w:t xml:space="preserve">Den 15 april 2026 och därefter vartannat år. </w:t>
            </w:r>
          </w:p>
        </w:tc>
      </w:tr>
      <w:tr w:rsidR="0085786A" w:rsidRPr="005737C9" w14:paraId="25F8B38A" w14:textId="77777777" w:rsidTr="00734373">
        <w:trPr>
          <w:trHeight w:val="1273"/>
        </w:trPr>
        <w:tc>
          <w:tcPr>
            <w:tcW w:w="456" w:type="dxa"/>
          </w:tcPr>
          <w:p w14:paraId="695BB7F4" w14:textId="25A10333" w:rsidR="0085786A" w:rsidRPr="005737C9" w:rsidRDefault="00650CE3" w:rsidP="0085786A">
            <w:pPr>
              <w:pStyle w:val="TableParagraph"/>
              <w:spacing w:line="275" w:lineRule="exact"/>
              <w:ind w:left="107"/>
              <w:rPr>
                <w:sz w:val="24"/>
              </w:rPr>
            </w:pPr>
            <w:r w:rsidRPr="005737C9">
              <w:rPr>
                <w:sz w:val="24"/>
              </w:rPr>
              <w:t>4</w:t>
            </w:r>
          </w:p>
        </w:tc>
        <w:tc>
          <w:tcPr>
            <w:tcW w:w="3512" w:type="dxa"/>
          </w:tcPr>
          <w:p w14:paraId="4883EE27" w14:textId="77777777" w:rsidR="0085786A" w:rsidRPr="005737C9" w:rsidRDefault="0085786A" w:rsidP="0085786A">
            <w:pPr>
              <w:pStyle w:val="TableParagraph"/>
              <w:rPr>
                <w:sz w:val="24"/>
                <w:szCs w:val="24"/>
              </w:rPr>
            </w:pPr>
            <w:r w:rsidRPr="005737C9">
              <w:rPr>
                <w:sz w:val="24"/>
                <w:szCs w:val="24"/>
              </w:rPr>
              <w:t>Uppdrag att inrätta och medverka i ett nationellt analysnätverk</w:t>
            </w:r>
          </w:p>
          <w:p w14:paraId="7EACFECD" w14:textId="085417AD" w:rsidR="0085786A" w:rsidRPr="005737C9" w:rsidRDefault="0085786A" w:rsidP="0085786A">
            <w:pPr>
              <w:pStyle w:val="TableParagraph"/>
              <w:rPr>
                <w:sz w:val="24"/>
                <w:szCs w:val="24"/>
              </w:rPr>
            </w:pPr>
            <w:r w:rsidRPr="005737C9">
              <w:rPr>
                <w:sz w:val="24"/>
                <w:szCs w:val="24"/>
              </w:rPr>
              <w:t>för hållbar regional utveckling i hela landet 2022–2030</w:t>
            </w:r>
          </w:p>
        </w:tc>
        <w:tc>
          <w:tcPr>
            <w:tcW w:w="2410" w:type="dxa"/>
          </w:tcPr>
          <w:p w14:paraId="4DB805A5" w14:textId="7CF94447" w:rsidR="0085786A" w:rsidRPr="005737C9" w:rsidRDefault="0085786A" w:rsidP="0085786A">
            <w:pPr>
              <w:pStyle w:val="TableParagraph"/>
              <w:spacing w:line="275" w:lineRule="exact"/>
              <w:rPr>
                <w:sz w:val="24"/>
                <w:szCs w:val="24"/>
              </w:rPr>
            </w:pPr>
            <w:r w:rsidRPr="005737C9">
              <w:rPr>
                <w:sz w:val="24"/>
                <w:szCs w:val="24"/>
              </w:rPr>
              <w:t>N2022/01543</w:t>
            </w:r>
          </w:p>
        </w:tc>
        <w:tc>
          <w:tcPr>
            <w:tcW w:w="3121" w:type="dxa"/>
          </w:tcPr>
          <w:p w14:paraId="27BD587E" w14:textId="01F3A198" w:rsidR="0085786A" w:rsidRPr="005737C9" w:rsidRDefault="0085786A" w:rsidP="0085786A">
            <w:pPr>
              <w:pStyle w:val="TableParagraph"/>
              <w:rPr>
                <w:sz w:val="24"/>
                <w:szCs w:val="24"/>
              </w:rPr>
            </w:pPr>
            <w:r w:rsidRPr="005737C9">
              <w:rPr>
                <w:sz w:val="24"/>
                <w:szCs w:val="24"/>
              </w:rPr>
              <w:t>Ingen redovisning krävs.</w:t>
            </w:r>
          </w:p>
        </w:tc>
      </w:tr>
      <w:tr w:rsidR="0085786A" w:rsidRPr="005737C9" w14:paraId="7ACAFE32" w14:textId="77777777" w:rsidTr="00734373">
        <w:trPr>
          <w:trHeight w:val="983"/>
        </w:trPr>
        <w:tc>
          <w:tcPr>
            <w:tcW w:w="456" w:type="dxa"/>
            <w:shd w:val="clear" w:color="auto" w:fill="auto"/>
          </w:tcPr>
          <w:p w14:paraId="58235FE5" w14:textId="381554C3" w:rsidR="0085786A" w:rsidRPr="005737C9" w:rsidRDefault="00150597" w:rsidP="0085786A">
            <w:pPr>
              <w:pStyle w:val="TableParagraph"/>
              <w:spacing w:line="275" w:lineRule="exact"/>
              <w:ind w:left="107"/>
              <w:rPr>
                <w:sz w:val="24"/>
              </w:rPr>
            </w:pPr>
            <w:r>
              <w:rPr>
                <w:sz w:val="24"/>
              </w:rPr>
              <w:t>5</w:t>
            </w:r>
          </w:p>
        </w:tc>
        <w:tc>
          <w:tcPr>
            <w:tcW w:w="3512" w:type="dxa"/>
          </w:tcPr>
          <w:p w14:paraId="6022CA47" w14:textId="09F2D491" w:rsidR="0085786A" w:rsidRPr="005737C9" w:rsidRDefault="0085786A" w:rsidP="0085786A">
            <w:pPr>
              <w:pStyle w:val="TableParagraph"/>
              <w:rPr>
                <w:strike/>
                <w:sz w:val="24"/>
                <w:szCs w:val="24"/>
              </w:rPr>
            </w:pPr>
            <w:r w:rsidRPr="005737C9">
              <w:rPr>
                <w:sz w:val="24"/>
                <w:szCs w:val="24"/>
              </w:rPr>
              <w:t>Uppdrag att ta fram ett nationellt hälsoprogram för barn och unga</w:t>
            </w:r>
          </w:p>
        </w:tc>
        <w:tc>
          <w:tcPr>
            <w:tcW w:w="2410" w:type="dxa"/>
          </w:tcPr>
          <w:p w14:paraId="31B6E9D3" w14:textId="43D17C44" w:rsidR="0085786A" w:rsidRPr="005737C9" w:rsidRDefault="0085786A" w:rsidP="0085786A">
            <w:pPr>
              <w:pStyle w:val="TableParagraph"/>
              <w:spacing w:line="275" w:lineRule="exact"/>
              <w:rPr>
                <w:strike/>
                <w:sz w:val="24"/>
                <w:szCs w:val="24"/>
              </w:rPr>
            </w:pPr>
            <w:r w:rsidRPr="005737C9">
              <w:rPr>
                <w:sz w:val="24"/>
                <w:szCs w:val="24"/>
              </w:rPr>
              <w:t>S2023/02379 (delvis)</w:t>
            </w:r>
          </w:p>
        </w:tc>
        <w:tc>
          <w:tcPr>
            <w:tcW w:w="3121" w:type="dxa"/>
          </w:tcPr>
          <w:p w14:paraId="513509EF" w14:textId="1160F460" w:rsidR="0085786A" w:rsidRPr="005737C9" w:rsidRDefault="0085786A" w:rsidP="0085786A">
            <w:pPr>
              <w:pStyle w:val="TableParagraph"/>
              <w:spacing w:line="275" w:lineRule="exact"/>
              <w:rPr>
                <w:strike/>
                <w:sz w:val="24"/>
                <w:szCs w:val="24"/>
              </w:rPr>
            </w:pPr>
            <w:r w:rsidRPr="005737C9">
              <w:rPr>
                <w:sz w:val="24"/>
                <w:szCs w:val="24"/>
              </w:rPr>
              <w:t xml:space="preserve">Ingen redovisning krävs. </w:t>
            </w:r>
          </w:p>
        </w:tc>
      </w:tr>
      <w:tr w:rsidR="0085786A" w:rsidRPr="005737C9" w14:paraId="21EB93B2" w14:textId="77777777" w:rsidTr="00734373">
        <w:trPr>
          <w:trHeight w:val="983"/>
        </w:trPr>
        <w:tc>
          <w:tcPr>
            <w:tcW w:w="456" w:type="dxa"/>
            <w:shd w:val="clear" w:color="auto" w:fill="auto"/>
          </w:tcPr>
          <w:p w14:paraId="2BB09E26" w14:textId="25619B8D" w:rsidR="0085786A" w:rsidRPr="005737C9" w:rsidRDefault="00150597" w:rsidP="0085786A">
            <w:pPr>
              <w:pStyle w:val="TableParagraph"/>
              <w:spacing w:line="275" w:lineRule="exact"/>
              <w:ind w:left="107"/>
              <w:rPr>
                <w:sz w:val="24"/>
              </w:rPr>
            </w:pPr>
            <w:r>
              <w:rPr>
                <w:sz w:val="24"/>
              </w:rPr>
              <w:t>6</w:t>
            </w:r>
          </w:p>
        </w:tc>
        <w:tc>
          <w:tcPr>
            <w:tcW w:w="3512" w:type="dxa"/>
          </w:tcPr>
          <w:p w14:paraId="31AFE8BA" w14:textId="0425E895" w:rsidR="0085786A" w:rsidRPr="005737C9" w:rsidRDefault="0085786A" w:rsidP="0085786A">
            <w:pPr>
              <w:pStyle w:val="TableParagraph"/>
              <w:rPr>
                <w:strike/>
                <w:sz w:val="24"/>
                <w:szCs w:val="24"/>
              </w:rPr>
            </w:pPr>
            <w:r w:rsidRPr="005737C9">
              <w:rPr>
                <w:sz w:val="24"/>
                <w:szCs w:val="24"/>
              </w:rPr>
              <w:t xml:space="preserve">Uppdrag till beredskapsmyndigheterna om personallån mellan myndigheter </w:t>
            </w:r>
          </w:p>
        </w:tc>
        <w:tc>
          <w:tcPr>
            <w:tcW w:w="2410" w:type="dxa"/>
          </w:tcPr>
          <w:p w14:paraId="44800801" w14:textId="3D584929" w:rsidR="0085786A" w:rsidRPr="005737C9" w:rsidRDefault="0085786A" w:rsidP="0085786A">
            <w:pPr>
              <w:pStyle w:val="TableParagraph"/>
              <w:spacing w:line="275" w:lineRule="exact"/>
              <w:rPr>
                <w:strike/>
                <w:sz w:val="24"/>
                <w:szCs w:val="24"/>
              </w:rPr>
            </w:pPr>
            <w:r w:rsidRPr="005737C9">
              <w:rPr>
                <w:sz w:val="24"/>
                <w:szCs w:val="24"/>
              </w:rPr>
              <w:t>Fö2025/00670</w:t>
            </w:r>
          </w:p>
        </w:tc>
        <w:tc>
          <w:tcPr>
            <w:tcW w:w="3121" w:type="dxa"/>
          </w:tcPr>
          <w:p w14:paraId="7EBFDF6F" w14:textId="3F2B2B1A" w:rsidR="0085786A" w:rsidRPr="005737C9" w:rsidRDefault="0085786A" w:rsidP="0085786A">
            <w:pPr>
              <w:pStyle w:val="TableParagraph"/>
              <w:spacing w:line="275" w:lineRule="exact"/>
              <w:rPr>
                <w:strike/>
                <w:sz w:val="24"/>
                <w:szCs w:val="24"/>
              </w:rPr>
            </w:pPr>
            <w:r w:rsidRPr="005737C9">
              <w:rPr>
                <w:sz w:val="24"/>
                <w:szCs w:val="24"/>
              </w:rPr>
              <w:t>I årsredovisningen</w:t>
            </w:r>
            <w:r w:rsidR="00661421">
              <w:rPr>
                <w:sz w:val="24"/>
                <w:szCs w:val="24"/>
              </w:rPr>
              <w:t>.</w:t>
            </w:r>
          </w:p>
        </w:tc>
      </w:tr>
      <w:tr w:rsidR="0085786A" w:rsidRPr="005737C9" w14:paraId="5B13653D" w14:textId="77777777" w:rsidTr="00734373">
        <w:trPr>
          <w:trHeight w:val="983"/>
        </w:trPr>
        <w:tc>
          <w:tcPr>
            <w:tcW w:w="456" w:type="dxa"/>
            <w:shd w:val="clear" w:color="auto" w:fill="auto"/>
          </w:tcPr>
          <w:p w14:paraId="488B2C90" w14:textId="2C993A7A" w:rsidR="0085786A" w:rsidRPr="005737C9" w:rsidRDefault="00150597" w:rsidP="0085786A">
            <w:pPr>
              <w:pStyle w:val="TableParagraph"/>
              <w:spacing w:line="275" w:lineRule="exact"/>
              <w:ind w:left="107"/>
              <w:rPr>
                <w:sz w:val="24"/>
              </w:rPr>
            </w:pPr>
            <w:r>
              <w:rPr>
                <w:sz w:val="24"/>
              </w:rPr>
              <w:t>7</w:t>
            </w:r>
          </w:p>
        </w:tc>
        <w:tc>
          <w:tcPr>
            <w:tcW w:w="3512" w:type="dxa"/>
          </w:tcPr>
          <w:p w14:paraId="1E3962B3" w14:textId="591BE7E2" w:rsidR="0085786A" w:rsidRPr="005737C9" w:rsidRDefault="0085786A" w:rsidP="0085786A">
            <w:pPr>
              <w:pStyle w:val="TableParagraph"/>
              <w:rPr>
                <w:strike/>
                <w:sz w:val="24"/>
                <w:szCs w:val="24"/>
              </w:rPr>
            </w:pPr>
            <w:r w:rsidRPr="005737C9">
              <w:rPr>
                <w:sz w:val="24"/>
                <w:szCs w:val="24"/>
              </w:rPr>
              <w:t>Inriktning för civilt försvar</w:t>
            </w:r>
            <w:r w:rsidR="00661421">
              <w:rPr>
                <w:sz w:val="24"/>
                <w:szCs w:val="24"/>
              </w:rPr>
              <w:t xml:space="preserve"> 2025–2030</w:t>
            </w:r>
          </w:p>
        </w:tc>
        <w:tc>
          <w:tcPr>
            <w:tcW w:w="2410" w:type="dxa"/>
          </w:tcPr>
          <w:p w14:paraId="1A8C28AC" w14:textId="4C4F2F61" w:rsidR="0085786A" w:rsidRPr="005737C9" w:rsidRDefault="0085786A" w:rsidP="0085786A">
            <w:pPr>
              <w:pStyle w:val="TableParagraph"/>
              <w:spacing w:line="275" w:lineRule="exact"/>
              <w:rPr>
                <w:strike/>
                <w:sz w:val="24"/>
                <w:szCs w:val="24"/>
              </w:rPr>
            </w:pPr>
            <w:r w:rsidRPr="005737C9">
              <w:rPr>
                <w:sz w:val="24"/>
                <w:szCs w:val="24"/>
              </w:rPr>
              <w:t>Fö2024/02054</w:t>
            </w:r>
          </w:p>
        </w:tc>
        <w:tc>
          <w:tcPr>
            <w:tcW w:w="3121" w:type="dxa"/>
          </w:tcPr>
          <w:p w14:paraId="0E011871" w14:textId="1E9BBDD8" w:rsidR="0085786A" w:rsidRPr="005737C9" w:rsidRDefault="0085786A" w:rsidP="0085786A">
            <w:pPr>
              <w:pStyle w:val="TableParagraph"/>
              <w:spacing w:line="275" w:lineRule="exact"/>
              <w:rPr>
                <w:strike/>
                <w:sz w:val="24"/>
                <w:szCs w:val="24"/>
              </w:rPr>
            </w:pPr>
            <w:r w:rsidRPr="005737C9">
              <w:rPr>
                <w:sz w:val="24"/>
                <w:szCs w:val="24"/>
              </w:rPr>
              <w:t>Årligen i samband med årsredovisningen</w:t>
            </w:r>
            <w:r w:rsidR="00661421">
              <w:rPr>
                <w:sz w:val="24"/>
                <w:szCs w:val="24"/>
              </w:rPr>
              <w:t>.</w:t>
            </w:r>
          </w:p>
        </w:tc>
      </w:tr>
      <w:tr w:rsidR="0085786A" w:rsidRPr="005737C9" w14:paraId="1A608B34" w14:textId="77777777" w:rsidTr="00734373">
        <w:trPr>
          <w:trHeight w:val="983"/>
        </w:trPr>
        <w:tc>
          <w:tcPr>
            <w:tcW w:w="456" w:type="dxa"/>
            <w:shd w:val="clear" w:color="auto" w:fill="auto"/>
          </w:tcPr>
          <w:p w14:paraId="70459DB8" w14:textId="0D653463" w:rsidR="0085786A" w:rsidRPr="005737C9" w:rsidRDefault="00150597" w:rsidP="0085786A">
            <w:pPr>
              <w:pStyle w:val="TableParagraph"/>
              <w:spacing w:line="275" w:lineRule="exact"/>
              <w:ind w:left="107"/>
              <w:rPr>
                <w:sz w:val="24"/>
              </w:rPr>
            </w:pPr>
            <w:r>
              <w:rPr>
                <w:sz w:val="24"/>
              </w:rPr>
              <w:t>8</w:t>
            </w:r>
          </w:p>
        </w:tc>
        <w:tc>
          <w:tcPr>
            <w:tcW w:w="3512" w:type="dxa"/>
          </w:tcPr>
          <w:p w14:paraId="39C08DCF" w14:textId="103F3BB7" w:rsidR="0085786A" w:rsidRPr="005737C9" w:rsidRDefault="0085786A" w:rsidP="0085786A">
            <w:pPr>
              <w:pStyle w:val="TableParagraph"/>
              <w:rPr>
                <w:sz w:val="24"/>
                <w:szCs w:val="24"/>
              </w:rPr>
            </w:pPr>
            <w:r w:rsidRPr="005737C9">
              <w:rPr>
                <w:sz w:val="24"/>
                <w:szCs w:val="24"/>
              </w:rPr>
              <w:t>Uppdrag om systematisk uppföljning av funktionshinder</w:t>
            </w:r>
            <w:r w:rsidR="006951C4">
              <w:rPr>
                <w:sz w:val="24"/>
                <w:szCs w:val="24"/>
              </w:rPr>
              <w:t>s</w:t>
            </w:r>
            <w:r w:rsidRPr="005737C9">
              <w:rPr>
                <w:sz w:val="24"/>
                <w:szCs w:val="24"/>
              </w:rPr>
              <w:t>politiken (2021–2031)</w:t>
            </w:r>
          </w:p>
        </w:tc>
        <w:tc>
          <w:tcPr>
            <w:tcW w:w="2410" w:type="dxa"/>
          </w:tcPr>
          <w:p w14:paraId="3ABB269C" w14:textId="77777777" w:rsidR="0085786A" w:rsidRPr="005737C9" w:rsidRDefault="0085786A" w:rsidP="0085786A">
            <w:pPr>
              <w:pStyle w:val="TableParagraph"/>
              <w:spacing w:line="275" w:lineRule="exact"/>
              <w:rPr>
                <w:sz w:val="24"/>
                <w:szCs w:val="24"/>
              </w:rPr>
            </w:pPr>
            <w:r w:rsidRPr="005737C9">
              <w:rPr>
                <w:sz w:val="24"/>
                <w:szCs w:val="24"/>
              </w:rPr>
              <w:t>S2021/06595</w:t>
            </w:r>
          </w:p>
          <w:p w14:paraId="2B0D22AE" w14:textId="38C51181" w:rsidR="0085786A" w:rsidRPr="005737C9" w:rsidRDefault="0085786A" w:rsidP="0085786A">
            <w:pPr>
              <w:pStyle w:val="TableParagraph"/>
              <w:spacing w:line="275" w:lineRule="exact"/>
              <w:rPr>
                <w:sz w:val="24"/>
                <w:szCs w:val="24"/>
              </w:rPr>
            </w:pPr>
            <w:r w:rsidRPr="005737C9">
              <w:rPr>
                <w:sz w:val="24"/>
                <w:szCs w:val="24"/>
              </w:rPr>
              <w:t>S2025/01367</w:t>
            </w:r>
          </w:p>
        </w:tc>
        <w:tc>
          <w:tcPr>
            <w:tcW w:w="3121" w:type="dxa"/>
          </w:tcPr>
          <w:p w14:paraId="31F836F1" w14:textId="6AB8394E" w:rsidR="0085786A" w:rsidRPr="005737C9" w:rsidRDefault="0085786A" w:rsidP="0085786A">
            <w:pPr>
              <w:pStyle w:val="TableParagraph"/>
              <w:spacing w:line="275" w:lineRule="exact"/>
              <w:rPr>
                <w:sz w:val="24"/>
                <w:szCs w:val="24"/>
              </w:rPr>
            </w:pPr>
            <w:r w:rsidRPr="005737C9">
              <w:rPr>
                <w:sz w:val="24"/>
                <w:szCs w:val="24"/>
              </w:rPr>
              <w:t>Årligen senast den 1 februari till Myndigheten för delaktighet</w:t>
            </w:r>
            <w:r w:rsidR="00661421">
              <w:rPr>
                <w:sz w:val="24"/>
                <w:szCs w:val="24"/>
              </w:rPr>
              <w:t>.</w:t>
            </w:r>
          </w:p>
        </w:tc>
      </w:tr>
      <w:tr w:rsidR="0085786A" w:rsidRPr="005737C9" w14:paraId="31543725" w14:textId="77777777" w:rsidTr="00734373">
        <w:trPr>
          <w:trHeight w:val="983"/>
        </w:trPr>
        <w:tc>
          <w:tcPr>
            <w:tcW w:w="456" w:type="dxa"/>
            <w:shd w:val="clear" w:color="auto" w:fill="auto"/>
          </w:tcPr>
          <w:p w14:paraId="2D192FEA" w14:textId="7E977A2D" w:rsidR="0085786A" w:rsidRPr="005737C9" w:rsidRDefault="00150597" w:rsidP="0085786A">
            <w:pPr>
              <w:pStyle w:val="TableParagraph"/>
              <w:spacing w:line="275" w:lineRule="exact"/>
              <w:ind w:left="107"/>
              <w:rPr>
                <w:sz w:val="24"/>
              </w:rPr>
            </w:pPr>
            <w:r>
              <w:rPr>
                <w:sz w:val="24"/>
              </w:rPr>
              <w:lastRenderedPageBreak/>
              <w:t>9</w:t>
            </w:r>
          </w:p>
        </w:tc>
        <w:tc>
          <w:tcPr>
            <w:tcW w:w="3512" w:type="dxa"/>
          </w:tcPr>
          <w:p w14:paraId="55D5CFA0" w14:textId="77777777" w:rsidR="0085786A" w:rsidRPr="005737C9" w:rsidRDefault="0085786A" w:rsidP="0085786A">
            <w:pPr>
              <w:pStyle w:val="TableParagraph"/>
              <w:rPr>
                <w:sz w:val="24"/>
                <w:szCs w:val="24"/>
              </w:rPr>
            </w:pPr>
            <w:r w:rsidRPr="005737C9">
              <w:rPr>
                <w:sz w:val="24"/>
                <w:szCs w:val="24"/>
              </w:rPr>
              <w:t xml:space="preserve">Uppdrag att redovisa resultat inom ramen för regeringens utvecklingsprogram för jämställdhetsintegrering i statliga </w:t>
            </w:r>
          </w:p>
          <w:p w14:paraId="3A4FE592" w14:textId="068B03D2" w:rsidR="0085786A" w:rsidRPr="005737C9" w:rsidRDefault="0085786A" w:rsidP="0085786A">
            <w:pPr>
              <w:pStyle w:val="TableParagraph"/>
              <w:rPr>
                <w:sz w:val="24"/>
                <w:szCs w:val="24"/>
              </w:rPr>
            </w:pPr>
            <w:r w:rsidRPr="005737C9">
              <w:rPr>
                <w:sz w:val="24"/>
                <w:szCs w:val="24"/>
              </w:rPr>
              <w:t>myndigheter</w:t>
            </w:r>
          </w:p>
        </w:tc>
        <w:tc>
          <w:tcPr>
            <w:tcW w:w="2410" w:type="dxa"/>
          </w:tcPr>
          <w:p w14:paraId="2626E968" w14:textId="1E1E48D6" w:rsidR="0085786A" w:rsidRPr="005737C9" w:rsidRDefault="0085786A" w:rsidP="0085786A">
            <w:pPr>
              <w:pStyle w:val="TableParagraph"/>
              <w:spacing w:line="275" w:lineRule="exact"/>
              <w:rPr>
                <w:sz w:val="24"/>
                <w:szCs w:val="24"/>
              </w:rPr>
            </w:pPr>
            <w:r w:rsidRPr="005737C9">
              <w:rPr>
                <w:sz w:val="24"/>
                <w:szCs w:val="24"/>
              </w:rPr>
              <w:t>A2020/01457</w:t>
            </w:r>
          </w:p>
        </w:tc>
        <w:tc>
          <w:tcPr>
            <w:tcW w:w="3121" w:type="dxa"/>
          </w:tcPr>
          <w:p w14:paraId="3DD50CAE" w14:textId="44FA9ABB" w:rsidR="0085786A" w:rsidRPr="005737C9" w:rsidRDefault="00661421" w:rsidP="0085786A">
            <w:pPr>
              <w:pStyle w:val="TableParagraph"/>
              <w:spacing w:line="275" w:lineRule="exact"/>
              <w:rPr>
                <w:sz w:val="24"/>
                <w:szCs w:val="24"/>
              </w:rPr>
            </w:pPr>
            <w:r>
              <w:rPr>
                <w:sz w:val="24"/>
                <w:szCs w:val="24"/>
              </w:rPr>
              <w:t xml:space="preserve">Den </w:t>
            </w:r>
            <w:r w:rsidR="0085786A" w:rsidRPr="005737C9">
              <w:rPr>
                <w:sz w:val="24"/>
                <w:szCs w:val="24"/>
              </w:rPr>
              <w:t>20 januari 2026</w:t>
            </w:r>
            <w:r>
              <w:rPr>
                <w:sz w:val="24"/>
                <w:szCs w:val="24"/>
              </w:rPr>
              <w:t>.</w:t>
            </w:r>
          </w:p>
        </w:tc>
      </w:tr>
      <w:tr w:rsidR="0085786A" w:rsidRPr="005737C9" w14:paraId="17CB59AE" w14:textId="77777777" w:rsidTr="00734373">
        <w:trPr>
          <w:trHeight w:val="983"/>
        </w:trPr>
        <w:tc>
          <w:tcPr>
            <w:tcW w:w="456" w:type="dxa"/>
            <w:shd w:val="clear" w:color="auto" w:fill="auto"/>
          </w:tcPr>
          <w:p w14:paraId="25D166E6" w14:textId="1D973903" w:rsidR="0085786A" w:rsidRPr="005737C9" w:rsidRDefault="00150597" w:rsidP="0085786A">
            <w:pPr>
              <w:pStyle w:val="TableParagraph"/>
              <w:spacing w:line="275" w:lineRule="exact"/>
              <w:ind w:left="107"/>
              <w:rPr>
                <w:sz w:val="24"/>
              </w:rPr>
            </w:pPr>
            <w:r>
              <w:rPr>
                <w:sz w:val="24"/>
              </w:rPr>
              <w:t>10</w:t>
            </w:r>
          </w:p>
        </w:tc>
        <w:tc>
          <w:tcPr>
            <w:tcW w:w="3512" w:type="dxa"/>
          </w:tcPr>
          <w:p w14:paraId="6D655CD8" w14:textId="4235ACAC" w:rsidR="0085786A" w:rsidRPr="005737C9" w:rsidRDefault="0085786A" w:rsidP="0085786A">
            <w:pPr>
              <w:pStyle w:val="TableParagraph"/>
              <w:rPr>
                <w:sz w:val="24"/>
                <w:szCs w:val="24"/>
              </w:rPr>
            </w:pPr>
            <w:bookmarkStart w:id="2" w:name="OLE_LINK5"/>
            <w:r w:rsidRPr="005737C9">
              <w:rPr>
                <w:sz w:val="24"/>
                <w:szCs w:val="24"/>
              </w:rPr>
              <w:t>Uppdrag att undersöka användning av digitala enheter i skolan och fritidshemmet</w:t>
            </w:r>
            <w:bookmarkEnd w:id="2"/>
          </w:p>
        </w:tc>
        <w:tc>
          <w:tcPr>
            <w:tcW w:w="2410" w:type="dxa"/>
          </w:tcPr>
          <w:p w14:paraId="64A7BBC2" w14:textId="202E2AA3" w:rsidR="0085786A" w:rsidRPr="005737C9" w:rsidRDefault="0085786A" w:rsidP="0085786A">
            <w:pPr>
              <w:pStyle w:val="TableParagraph"/>
              <w:spacing w:line="275" w:lineRule="exact"/>
              <w:rPr>
                <w:sz w:val="24"/>
                <w:szCs w:val="24"/>
              </w:rPr>
            </w:pPr>
            <w:r w:rsidRPr="005737C9">
              <w:rPr>
                <w:sz w:val="24"/>
                <w:szCs w:val="24"/>
              </w:rPr>
              <w:t>U2024/01728</w:t>
            </w:r>
          </w:p>
        </w:tc>
        <w:tc>
          <w:tcPr>
            <w:tcW w:w="3121" w:type="dxa"/>
          </w:tcPr>
          <w:p w14:paraId="11DAF3E5" w14:textId="578C5008" w:rsidR="0085786A" w:rsidRPr="005737C9" w:rsidRDefault="00CC71EC" w:rsidP="0085786A">
            <w:pPr>
              <w:pStyle w:val="TableParagraph"/>
              <w:spacing w:line="275" w:lineRule="exact"/>
              <w:rPr>
                <w:sz w:val="24"/>
                <w:szCs w:val="24"/>
              </w:rPr>
            </w:pPr>
            <w:r>
              <w:rPr>
                <w:sz w:val="24"/>
                <w:szCs w:val="24"/>
              </w:rPr>
              <w:t>S</w:t>
            </w:r>
            <w:r w:rsidR="0085786A" w:rsidRPr="005737C9">
              <w:rPr>
                <w:sz w:val="24"/>
                <w:szCs w:val="24"/>
              </w:rPr>
              <w:t>lutredovisas den 9 mars 2026.</w:t>
            </w:r>
          </w:p>
        </w:tc>
      </w:tr>
      <w:tr w:rsidR="00032FCF" w:rsidRPr="005737C9" w14:paraId="72C97BF2" w14:textId="77777777" w:rsidTr="00734373">
        <w:trPr>
          <w:trHeight w:val="983"/>
        </w:trPr>
        <w:tc>
          <w:tcPr>
            <w:tcW w:w="456" w:type="dxa"/>
            <w:shd w:val="clear" w:color="auto" w:fill="auto"/>
          </w:tcPr>
          <w:p w14:paraId="4961ACAC" w14:textId="4C6C23AE" w:rsidR="00032FCF" w:rsidRPr="005737C9" w:rsidRDefault="00150597" w:rsidP="0085786A">
            <w:pPr>
              <w:pStyle w:val="TableParagraph"/>
              <w:spacing w:line="275" w:lineRule="exact"/>
              <w:ind w:left="107"/>
              <w:rPr>
                <w:sz w:val="24"/>
              </w:rPr>
            </w:pPr>
            <w:r>
              <w:rPr>
                <w:sz w:val="24"/>
              </w:rPr>
              <w:t>11</w:t>
            </w:r>
          </w:p>
        </w:tc>
        <w:tc>
          <w:tcPr>
            <w:tcW w:w="3512" w:type="dxa"/>
          </w:tcPr>
          <w:p w14:paraId="00553C39" w14:textId="77777777" w:rsidR="00032FCF" w:rsidRPr="005737C9" w:rsidRDefault="00032FCF" w:rsidP="00032FCF">
            <w:pPr>
              <w:pStyle w:val="TableParagraph"/>
              <w:rPr>
                <w:sz w:val="24"/>
                <w:szCs w:val="24"/>
              </w:rPr>
            </w:pPr>
            <w:r w:rsidRPr="005737C9">
              <w:rPr>
                <w:sz w:val="24"/>
                <w:szCs w:val="24"/>
              </w:rPr>
              <w:t xml:space="preserve">Uppdrag att för kommunal vuxenutbildning ta fram kurser i </w:t>
            </w:r>
          </w:p>
          <w:p w14:paraId="60F404B6" w14:textId="77777777" w:rsidR="00032FCF" w:rsidRPr="005737C9" w:rsidRDefault="00032FCF" w:rsidP="00032FCF">
            <w:pPr>
              <w:pStyle w:val="TableParagraph"/>
              <w:rPr>
                <w:sz w:val="24"/>
                <w:szCs w:val="24"/>
              </w:rPr>
            </w:pPr>
            <w:r w:rsidRPr="005737C9">
              <w:rPr>
                <w:sz w:val="24"/>
                <w:szCs w:val="24"/>
              </w:rPr>
              <w:t xml:space="preserve">utbildning i svenska för invandrare och yrkeskurser på </w:t>
            </w:r>
          </w:p>
          <w:p w14:paraId="432A1A60" w14:textId="0C65A831" w:rsidR="00032FCF" w:rsidRPr="005737C9" w:rsidRDefault="00032FCF" w:rsidP="00032FCF">
            <w:pPr>
              <w:pStyle w:val="TableParagraph"/>
              <w:rPr>
                <w:sz w:val="24"/>
                <w:szCs w:val="24"/>
              </w:rPr>
            </w:pPr>
            <w:r w:rsidRPr="005737C9">
              <w:rPr>
                <w:sz w:val="24"/>
                <w:szCs w:val="24"/>
              </w:rPr>
              <w:t>grundläggande nivå</w:t>
            </w:r>
          </w:p>
        </w:tc>
        <w:tc>
          <w:tcPr>
            <w:tcW w:w="2410" w:type="dxa"/>
          </w:tcPr>
          <w:p w14:paraId="3EC3EBD1" w14:textId="77777777" w:rsidR="00032FCF" w:rsidRPr="005737C9" w:rsidRDefault="00032FCF" w:rsidP="0085786A">
            <w:pPr>
              <w:pStyle w:val="TableParagraph"/>
              <w:spacing w:line="275" w:lineRule="exact"/>
              <w:rPr>
                <w:sz w:val="24"/>
                <w:szCs w:val="24"/>
              </w:rPr>
            </w:pPr>
            <w:r w:rsidRPr="005737C9">
              <w:rPr>
                <w:sz w:val="24"/>
                <w:szCs w:val="24"/>
              </w:rPr>
              <w:t>U2024/01043</w:t>
            </w:r>
          </w:p>
          <w:p w14:paraId="4142B130" w14:textId="14A6A067" w:rsidR="009565E1" w:rsidRPr="005737C9" w:rsidRDefault="009565E1" w:rsidP="0085786A">
            <w:pPr>
              <w:pStyle w:val="TableParagraph"/>
              <w:spacing w:line="275" w:lineRule="exact"/>
              <w:rPr>
                <w:sz w:val="24"/>
                <w:szCs w:val="24"/>
              </w:rPr>
            </w:pPr>
            <w:r w:rsidRPr="005737C9">
              <w:rPr>
                <w:sz w:val="24"/>
                <w:szCs w:val="24"/>
              </w:rPr>
              <w:t>U2024/02781</w:t>
            </w:r>
          </w:p>
        </w:tc>
        <w:tc>
          <w:tcPr>
            <w:tcW w:w="3121" w:type="dxa"/>
          </w:tcPr>
          <w:p w14:paraId="36944FE3" w14:textId="22A66E49" w:rsidR="00032FCF" w:rsidRPr="005737C9" w:rsidRDefault="00CC71EC" w:rsidP="0085786A">
            <w:pPr>
              <w:pStyle w:val="TableParagraph"/>
              <w:spacing w:line="275" w:lineRule="exact"/>
              <w:rPr>
                <w:sz w:val="24"/>
                <w:szCs w:val="24"/>
              </w:rPr>
            </w:pPr>
            <w:r>
              <w:rPr>
                <w:sz w:val="24"/>
                <w:szCs w:val="24"/>
              </w:rPr>
              <w:t xml:space="preserve">Den </w:t>
            </w:r>
            <w:r w:rsidR="00032FCF" w:rsidRPr="005737C9">
              <w:rPr>
                <w:sz w:val="24"/>
                <w:szCs w:val="24"/>
              </w:rPr>
              <w:t>15 april 2026</w:t>
            </w:r>
            <w:r>
              <w:rPr>
                <w:sz w:val="24"/>
                <w:szCs w:val="24"/>
              </w:rPr>
              <w:t>.</w:t>
            </w:r>
          </w:p>
        </w:tc>
      </w:tr>
      <w:tr w:rsidR="0085786A" w:rsidRPr="005737C9" w14:paraId="33446F92" w14:textId="77777777" w:rsidTr="00734373">
        <w:trPr>
          <w:trHeight w:val="983"/>
        </w:trPr>
        <w:tc>
          <w:tcPr>
            <w:tcW w:w="456" w:type="dxa"/>
            <w:shd w:val="clear" w:color="auto" w:fill="auto"/>
          </w:tcPr>
          <w:p w14:paraId="26D5C648" w14:textId="3505228A" w:rsidR="0085786A" w:rsidRPr="005737C9" w:rsidRDefault="00150597" w:rsidP="0085786A">
            <w:pPr>
              <w:pStyle w:val="TableParagraph"/>
              <w:spacing w:line="275" w:lineRule="exact"/>
              <w:ind w:left="107"/>
              <w:rPr>
                <w:sz w:val="24"/>
              </w:rPr>
            </w:pPr>
            <w:r>
              <w:rPr>
                <w:sz w:val="24"/>
              </w:rPr>
              <w:t>12</w:t>
            </w:r>
          </w:p>
        </w:tc>
        <w:tc>
          <w:tcPr>
            <w:tcW w:w="3512" w:type="dxa"/>
          </w:tcPr>
          <w:p w14:paraId="722475D2" w14:textId="5C8FADCB" w:rsidR="0085786A" w:rsidRPr="005737C9" w:rsidRDefault="0085786A" w:rsidP="0085786A">
            <w:pPr>
              <w:pStyle w:val="TableParagraph"/>
              <w:rPr>
                <w:sz w:val="24"/>
                <w:szCs w:val="24"/>
              </w:rPr>
            </w:pPr>
            <w:r w:rsidRPr="005737C9">
              <w:rPr>
                <w:sz w:val="24"/>
                <w:szCs w:val="24"/>
              </w:rPr>
              <w:t xml:space="preserve">Uppdrag att fortsätta utveckla stödet till arbetet med barn och unga som riskerar att begå eller begår grova brott med koppling till organiserad brottslighet </w:t>
            </w:r>
          </w:p>
        </w:tc>
        <w:tc>
          <w:tcPr>
            <w:tcW w:w="2410" w:type="dxa"/>
          </w:tcPr>
          <w:p w14:paraId="7BC8F16F" w14:textId="0F0B2C27" w:rsidR="0085786A" w:rsidRPr="005737C9" w:rsidRDefault="0085786A" w:rsidP="0085786A">
            <w:pPr>
              <w:pStyle w:val="TableParagraph"/>
              <w:spacing w:line="275" w:lineRule="exact"/>
              <w:rPr>
                <w:sz w:val="24"/>
                <w:szCs w:val="24"/>
              </w:rPr>
            </w:pPr>
            <w:r w:rsidRPr="005737C9">
              <w:rPr>
                <w:sz w:val="24"/>
                <w:szCs w:val="24"/>
              </w:rPr>
              <w:t>Ju2025/00846</w:t>
            </w:r>
          </w:p>
        </w:tc>
        <w:tc>
          <w:tcPr>
            <w:tcW w:w="3121" w:type="dxa"/>
          </w:tcPr>
          <w:p w14:paraId="66E32662" w14:textId="0F808306" w:rsidR="0085786A" w:rsidRPr="005737C9" w:rsidRDefault="00CC71EC" w:rsidP="0085786A">
            <w:pPr>
              <w:pStyle w:val="TableParagraph"/>
              <w:spacing w:line="275" w:lineRule="exact"/>
              <w:rPr>
                <w:sz w:val="24"/>
                <w:szCs w:val="24"/>
              </w:rPr>
            </w:pPr>
            <w:r>
              <w:rPr>
                <w:sz w:val="24"/>
                <w:szCs w:val="24"/>
              </w:rPr>
              <w:t xml:space="preserve">Den </w:t>
            </w:r>
            <w:r w:rsidR="0085786A" w:rsidRPr="005737C9">
              <w:rPr>
                <w:sz w:val="24"/>
                <w:szCs w:val="24"/>
              </w:rPr>
              <w:t>29 april 2026</w:t>
            </w:r>
            <w:r>
              <w:rPr>
                <w:sz w:val="24"/>
                <w:szCs w:val="24"/>
              </w:rPr>
              <w:t>.</w:t>
            </w:r>
          </w:p>
        </w:tc>
      </w:tr>
      <w:tr w:rsidR="0085786A" w:rsidRPr="005737C9" w14:paraId="08B607CD" w14:textId="77777777" w:rsidTr="007B29A7">
        <w:trPr>
          <w:trHeight w:val="964"/>
        </w:trPr>
        <w:tc>
          <w:tcPr>
            <w:tcW w:w="456" w:type="dxa"/>
            <w:shd w:val="clear" w:color="auto" w:fill="auto"/>
          </w:tcPr>
          <w:p w14:paraId="150BEB7B" w14:textId="389A69FE" w:rsidR="0085786A" w:rsidRPr="005737C9" w:rsidRDefault="00150597" w:rsidP="0085786A">
            <w:pPr>
              <w:pStyle w:val="TableParagraph"/>
              <w:spacing w:line="275" w:lineRule="exact"/>
              <w:ind w:left="107"/>
              <w:rPr>
                <w:sz w:val="24"/>
              </w:rPr>
            </w:pPr>
            <w:r>
              <w:rPr>
                <w:sz w:val="24"/>
              </w:rPr>
              <w:t>13</w:t>
            </w:r>
          </w:p>
        </w:tc>
        <w:tc>
          <w:tcPr>
            <w:tcW w:w="3512" w:type="dxa"/>
          </w:tcPr>
          <w:p w14:paraId="0555867C" w14:textId="6FB7F988" w:rsidR="0085786A" w:rsidRPr="005737C9" w:rsidRDefault="0085786A" w:rsidP="0085786A">
            <w:pPr>
              <w:pStyle w:val="TableParagraph"/>
              <w:rPr>
                <w:strike/>
                <w:sz w:val="24"/>
                <w:szCs w:val="24"/>
              </w:rPr>
            </w:pPr>
            <w:r w:rsidRPr="005737C9">
              <w:rPr>
                <w:sz w:val="24"/>
                <w:szCs w:val="24"/>
              </w:rPr>
              <w:t>Uppdrag att delta i genomförandet av Sveriges återhämtningsplan</w:t>
            </w:r>
          </w:p>
        </w:tc>
        <w:tc>
          <w:tcPr>
            <w:tcW w:w="2410" w:type="dxa"/>
          </w:tcPr>
          <w:p w14:paraId="7FECC8F8" w14:textId="77777777" w:rsidR="0085786A" w:rsidRPr="005737C9" w:rsidRDefault="0085786A" w:rsidP="0085786A">
            <w:pPr>
              <w:pStyle w:val="TableParagraph"/>
              <w:spacing w:line="275" w:lineRule="exact"/>
              <w:rPr>
                <w:sz w:val="24"/>
                <w:szCs w:val="24"/>
              </w:rPr>
            </w:pPr>
            <w:r w:rsidRPr="005737C9">
              <w:rPr>
                <w:sz w:val="24"/>
                <w:szCs w:val="24"/>
              </w:rPr>
              <w:t>U2021/03909</w:t>
            </w:r>
          </w:p>
          <w:p w14:paraId="39E6C7F5" w14:textId="77777777" w:rsidR="0085786A" w:rsidRPr="005737C9" w:rsidRDefault="0085786A" w:rsidP="0085786A">
            <w:pPr>
              <w:pStyle w:val="TableParagraph"/>
              <w:spacing w:line="275" w:lineRule="exact"/>
              <w:rPr>
                <w:sz w:val="24"/>
                <w:szCs w:val="24"/>
              </w:rPr>
            </w:pPr>
            <w:r w:rsidRPr="005737C9">
              <w:rPr>
                <w:sz w:val="24"/>
                <w:szCs w:val="24"/>
              </w:rPr>
              <w:t>U2023/00417</w:t>
            </w:r>
          </w:p>
          <w:p w14:paraId="6591D133" w14:textId="77777777" w:rsidR="0085786A" w:rsidRPr="005737C9" w:rsidRDefault="0085786A" w:rsidP="0085786A">
            <w:pPr>
              <w:pStyle w:val="TableParagraph"/>
              <w:spacing w:line="275" w:lineRule="exact"/>
              <w:rPr>
                <w:sz w:val="24"/>
                <w:szCs w:val="24"/>
              </w:rPr>
            </w:pPr>
            <w:r w:rsidRPr="005737C9">
              <w:rPr>
                <w:sz w:val="24"/>
                <w:szCs w:val="24"/>
              </w:rPr>
              <w:t>U2024/01455</w:t>
            </w:r>
          </w:p>
          <w:p w14:paraId="3D14EA62" w14:textId="26139182" w:rsidR="0085786A" w:rsidRPr="005737C9" w:rsidRDefault="0085786A" w:rsidP="0085786A">
            <w:pPr>
              <w:pStyle w:val="TableParagraph"/>
              <w:spacing w:line="275" w:lineRule="exact"/>
              <w:rPr>
                <w:strike/>
                <w:sz w:val="24"/>
                <w:szCs w:val="24"/>
              </w:rPr>
            </w:pPr>
            <w:r w:rsidRPr="005737C9">
              <w:rPr>
                <w:sz w:val="24"/>
                <w:szCs w:val="24"/>
              </w:rPr>
              <w:t>U2025/00732</w:t>
            </w:r>
          </w:p>
        </w:tc>
        <w:tc>
          <w:tcPr>
            <w:tcW w:w="3121" w:type="dxa"/>
          </w:tcPr>
          <w:p w14:paraId="447ACA07" w14:textId="77777777" w:rsidR="0085786A" w:rsidRPr="005737C9" w:rsidRDefault="0085786A" w:rsidP="0085786A">
            <w:pPr>
              <w:pStyle w:val="TableParagraph"/>
              <w:rPr>
                <w:sz w:val="24"/>
                <w:szCs w:val="24"/>
              </w:rPr>
            </w:pPr>
            <w:r w:rsidRPr="005737C9">
              <w:rPr>
                <w:sz w:val="24"/>
                <w:szCs w:val="24"/>
              </w:rPr>
              <w:t>Underlag inför betalnings</w:t>
            </w:r>
            <w:r w:rsidRPr="005737C9">
              <w:rPr>
                <w:sz w:val="24"/>
                <w:szCs w:val="24"/>
              </w:rPr>
              <w:softHyphen/>
              <w:t>ansökan och eventuell komplettering av inlämnat underlag t.o.m. 2026.</w:t>
            </w:r>
          </w:p>
          <w:p w14:paraId="35A53BA5" w14:textId="77777777" w:rsidR="0085786A" w:rsidRPr="005737C9" w:rsidRDefault="0085786A" w:rsidP="0085786A">
            <w:pPr>
              <w:pStyle w:val="TableParagraph"/>
              <w:rPr>
                <w:sz w:val="24"/>
                <w:szCs w:val="24"/>
              </w:rPr>
            </w:pPr>
          </w:p>
          <w:p w14:paraId="1EEDFF43" w14:textId="77777777" w:rsidR="0085786A" w:rsidRPr="005737C9" w:rsidRDefault="0085786A" w:rsidP="0085786A">
            <w:pPr>
              <w:pStyle w:val="TableParagraph"/>
              <w:rPr>
                <w:sz w:val="24"/>
                <w:szCs w:val="24"/>
              </w:rPr>
            </w:pPr>
          </w:p>
          <w:p w14:paraId="6670994D" w14:textId="6B9468B9" w:rsidR="0085786A" w:rsidRPr="005737C9" w:rsidRDefault="0085786A" w:rsidP="0085786A">
            <w:pPr>
              <w:pStyle w:val="TableParagraph"/>
              <w:rPr>
                <w:strike/>
                <w:sz w:val="24"/>
                <w:szCs w:val="24"/>
              </w:rPr>
            </w:pPr>
            <w:r w:rsidRPr="005737C9">
              <w:rPr>
                <w:sz w:val="24"/>
                <w:szCs w:val="24"/>
              </w:rPr>
              <w:t>Den 30 januari 2026, 27 februari 2026</w:t>
            </w:r>
            <w:r w:rsidR="00CC71EC">
              <w:rPr>
                <w:sz w:val="24"/>
                <w:szCs w:val="24"/>
              </w:rPr>
              <w:t xml:space="preserve"> och</w:t>
            </w:r>
            <w:r w:rsidRPr="005737C9">
              <w:rPr>
                <w:sz w:val="24"/>
                <w:szCs w:val="24"/>
              </w:rPr>
              <w:t xml:space="preserve"> 31 juli 2026</w:t>
            </w:r>
            <w:r w:rsidR="00CC71EC">
              <w:rPr>
                <w:sz w:val="24"/>
                <w:szCs w:val="24"/>
              </w:rPr>
              <w:t>.</w:t>
            </w:r>
          </w:p>
        </w:tc>
      </w:tr>
      <w:tr w:rsidR="0085786A" w:rsidRPr="005737C9" w14:paraId="3B45F238" w14:textId="77777777" w:rsidTr="007B29A7">
        <w:trPr>
          <w:trHeight w:val="964"/>
        </w:trPr>
        <w:tc>
          <w:tcPr>
            <w:tcW w:w="456" w:type="dxa"/>
            <w:shd w:val="clear" w:color="auto" w:fill="auto"/>
          </w:tcPr>
          <w:p w14:paraId="64A4B111" w14:textId="531EDC6E" w:rsidR="0085786A" w:rsidRPr="005737C9" w:rsidRDefault="00150597" w:rsidP="0085786A">
            <w:pPr>
              <w:pStyle w:val="TableParagraph"/>
              <w:spacing w:line="275" w:lineRule="exact"/>
              <w:ind w:left="107"/>
              <w:rPr>
                <w:sz w:val="24"/>
              </w:rPr>
            </w:pPr>
            <w:r>
              <w:rPr>
                <w:sz w:val="24"/>
              </w:rPr>
              <w:t>14</w:t>
            </w:r>
          </w:p>
        </w:tc>
        <w:tc>
          <w:tcPr>
            <w:tcW w:w="3512" w:type="dxa"/>
          </w:tcPr>
          <w:p w14:paraId="1D29C1A1" w14:textId="59E53B7F" w:rsidR="0085786A" w:rsidRPr="005737C9" w:rsidRDefault="0085786A" w:rsidP="0085786A">
            <w:pPr>
              <w:pStyle w:val="TableParagraph"/>
              <w:rPr>
                <w:sz w:val="24"/>
                <w:szCs w:val="24"/>
              </w:rPr>
            </w:pPr>
            <w:r w:rsidRPr="005737C9">
              <w:rPr>
                <w:sz w:val="24"/>
                <w:szCs w:val="24"/>
              </w:rPr>
              <w:t>Uppdrag att digitalisera de nationella proven m.m.</w:t>
            </w:r>
          </w:p>
        </w:tc>
        <w:tc>
          <w:tcPr>
            <w:tcW w:w="2410" w:type="dxa"/>
          </w:tcPr>
          <w:p w14:paraId="4A2856F8" w14:textId="77777777" w:rsidR="0085786A" w:rsidRPr="005737C9" w:rsidRDefault="0085786A" w:rsidP="0085786A">
            <w:pPr>
              <w:pStyle w:val="TableParagraph"/>
              <w:spacing w:line="275" w:lineRule="exact"/>
              <w:rPr>
                <w:sz w:val="24"/>
                <w:szCs w:val="24"/>
                <w:lang w:val="es-ES"/>
              </w:rPr>
            </w:pPr>
            <w:r w:rsidRPr="005737C9">
              <w:rPr>
                <w:sz w:val="24"/>
                <w:szCs w:val="24"/>
                <w:lang w:val="es-ES"/>
              </w:rPr>
              <w:t>U2017/03739</w:t>
            </w:r>
          </w:p>
          <w:p w14:paraId="089D4E26" w14:textId="77777777" w:rsidR="0085786A" w:rsidRPr="005737C9" w:rsidRDefault="0085786A" w:rsidP="0085786A">
            <w:pPr>
              <w:pStyle w:val="TableParagraph"/>
              <w:rPr>
                <w:sz w:val="24"/>
                <w:szCs w:val="24"/>
                <w:lang w:val="es-ES"/>
              </w:rPr>
            </w:pPr>
            <w:r w:rsidRPr="005737C9">
              <w:rPr>
                <w:sz w:val="24"/>
                <w:szCs w:val="24"/>
                <w:lang w:val="es-ES"/>
              </w:rPr>
              <w:t>U2019/03788</w:t>
            </w:r>
          </w:p>
          <w:p w14:paraId="15CBCA6B" w14:textId="77777777" w:rsidR="0085786A" w:rsidRPr="005737C9" w:rsidRDefault="0085786A" w:rsidP="0085786A">
            <w:pPr>
              <w:pStyle w:val="TableParagraph"/>
              <w:rPr>
                <w:sz w:val="24"/>
                <w:szCs w:val="24"/>
                <w:lang w:val="es-ES"/>
              </w:rPr>
            </w:pPr>
            <w:r w:rsidRPr="005737C9">
              <w:rPr>
                <w:sz w:val="24"/>
                <w:szCs w:val="24"/>
                <w:lang w:val="es-ES"/>
              </w:rPr>
              <w:t>U2021/03346</w:t>
            </w:r>
          </w:p>
          <w:p w14:paraId="462130B4" w14:textId="77777777" w:rsidR="0085786A" w:rsidRPr="005737C9" w:rsidRDefault="0085786A" w:rsidP="0085786A">
            <w:pPr>
              <w:pStyle w:val="TableParagraph"/>
              <w:rPr>
                <w:sz w:val="24"/>
                <w:szCs w:val="24"/>
                <w:lang w:val="es-ES"/>
              </w:rPr>
            </w:pPr>
            <w:r w:rsidRPr="005737C9">
              <w:rPr>
                <w:sz w:val="24"/>
                <w:szCs w:val="24"/>
                <w:lang w:val="es-ES"/>
              </w:rPr>
              <w:t>U2021/03958</w:t>
            </w:r>
          </w:p>
          <w:p w14:paraId="02564E53" w14:textId="77777777" w:rsidR="0085786A" w:rsidRPr="005737C9" w:rsidRDefault="0085786A" w:rsidP="0085786A">
            <w:pPr>
              <w:pStyle w:val="TableParagraph"/>
              <w:rPr>
                <w:sz w:val="24"/>
                <w:szCs w:val="24"/>
                <w:lang w:val="es-ES"/>
              </w:rPr>
            </w:pPr>
            <w:r w:rsidRPr="005737C9">
              <w:rPr>
                <w:sz w:val="24"/>
                <w:szCs w:val="24"/>
                <w:lang w:val="es-ES"/>
              </w:rPr>
              <w:t>U2023/00237</w:t>
            </w:r>
          </w:p>
          <w:p w14:paraId="44076CF7" w14:textId="77777777" w:rsidR="0085786A" w:rsidRPr="005737C9" w:rsidRDefault="0085786A" w:rsidP="0085786A">
            <w:pPr>
              <w:pStyle w:val="TableParagraph"/>
              <w:rPr>
                <w:sz w:val="24"/>
                <w:szCs w:val="24"/>
                <w:lang w:val="es-ES"/>
              </w:rPr>
            </w:pPr>
            <w:r w:rsidRPr="005737C9">
              <w:rPr>
                <w:sz w:val="24"/>
                <w:szCs w:val="24"/>
                <w:lang w:val="es-ES"/>
              </w:rPr>
              <w:t>U2024/00057</w:t>
            </w:r>
          </w:p>
          <w:p w14:paraId="65F5F8E8" w14:textId="6BEC1D04" w:rsidR="0085786A" w:rsidRPr="005737C9" w:rsidRDefault="0085786A" w:rsidP="0085786A">
            <w:pPr>
              <w:pStyle w:val="TableParagraph"/>
              <w:spacing w:line="275" w:lineRule="exact"/>
              <w:rPr>
                <w:sz w:val="24"/>
                <w:szCs w:val="24"/>
              </w:rPr>
            </w:pPr>
            <w:r w:rsidRPr="005737C9">
              <w:rPr>
                <w:sz w:val="24"/>
                <w:szCs w:val="24"/>
                <w:lang w:val="es-ES"/>
              </w:rPr>
              <w:t>U2025/00151</w:t>
            </w:r>
          </w:p>
        </w:tc>
        <w:tc>
          <w:tcPr>
            <w:tcW w:w="3121" w:type="dxa"/>
          </w:tcPr>
          <w:p w14:paraId="285AB7B2" w14:textId="65AC77EB" w:rsidR="0085786A" w:rsidRPr="005737C9" w:rsidRDefault="00B41A36" w:rsidP="0085786A">
            <w:pPr>
              <w:pStyle w:val="TableParagraph"/>
              <w:rPr>
                <w:sz w:val="24"/>
                <w:szCs w:val="24"/>
              </w:rPr>
            </w:pPr>
            <w:r>
              <w:rPr>
                <w:sz w:val="24"/>
                <w:szCs w:val="24"/>
              </w:rPr>
              <w:t xml:space="preserve">Den </w:t>
            </w:r>
            <w:r w:rsidR="0085786A" w:rsidRPr="005737C9">
              <w:rPr>
                <w:sz w:val="24"/>
                <w:szCs w:val="24"/>
              </w:rPr>
              <w:t>1 december 2026</w:t>
            </w:r>
            <w:r>
              <w:rPr>
                <w:sz w:val="24"/>
                <w:szCs w:val="24"/>
              </w:rPr>
              <w:t>.</w:t>
            </w:r>
          </w:p>
        </w:tc>
      </w:tr>
      <w:tr w:rsidR="0085786A" w:rsidRPr="005737C9" w14:paraId="7B4DB828" w14:textId="77777777" w:rsidTr="007B29A7">
        <w:trPr>
          <w:trHeight w:val="964"/>
        </w:trPr>
        <w:tc>
          <w:tcPr>
            <w:tcW w:w="456" w:type="dxa"/>
            <w:shd w:val="clear" w:color="auto" w:fill="auto"/>
          </w:tcPr>
          <w:p w14:paraId="2FF8AE47" w14:textId="01121063" w:rsidR="0085786A" w:rsidRPr="005737C9" w:rsidRDefault="00150597" w:rsidP="0085786A">
            <w:pPr>
              <w:pStyle w:val="TableParagraph"/>
              <w:spacing w:line="275" w:lineRule="exact"/>
              <w:ind w:left="107"/>
              <w:rPr>
                <w:sz w:val="24"/>
              </w:rPr>
            </w:pPr>
            <w:r>
              <w:rPr>
                <w:sz w:val="24"/>
              </w:rPr>
              <w:t>15</w:t>
            </w:r>
          </w:p>
        </w:tc>
        <w:tc>
          <w:tcPr>
            <w:tcW w:w="3512" w:type="dxa"/>
          </w:tcPr>
          <w:p w14:paraId="7242B19B" w14:textId="64E57D1C" w:rsidR="0085786A" w:rsidRPr="005737C9" w:rsidRDefault="0085786A" w:rsidP="0085786A">
            <w:pPr>
              <w:pStyle w:val="TableParagraph"/>
              <w:rPr>
                <w:sz w:val="24"/>
                <w:szCs w:val="24"/>
              </w:rPr>
            </w:pPr>
            <w:r w:rsidRPr="005737C9">
              <w:rPr>
                <w:sz w:val="24"/>
                <w:szCs w:val="24"/>
              </w:rPr>
              <w:t>Uppdrag om att ta fram stödmaterial om säkerhet i brottsförebyggande syfte</w:t>
            </w:r>
          </w:p>
        </w:tc>
        <w:tc>
          <w:tcPr>
            <w:tcW w:w="2410" w:type="dxa"/>
          </w:tcPr>
          <w:p w14:paraId="03A48305" w14:textId="52FD9A8D" w:rsidR="0085786A" w:rsidRPr="005737C9" w:rsidRDefault="0085786A" w:rsidP="0085786A">
            <w:pPr>
              <w:pStyle w:val="TableParagraph"/>
              <w:spacing w:line="275" w:lineRule="exact"/>
              <w:rPr>
                <w:sz w:val="24"/>
                <w:szCs w:val="24"/>
                <w:lang w:val="es-ES"/>
              </w:rPr>
            </w:pPr>
            <w:r w:rsidRPr="005737C9">
              <w:rPr>
                <w:sz w:val="24"/>
                <w:szCs w:val="24"/>
              </w:rPr>
              <w:t>U2025/01100</w:t>
            </w:r>
          </w:p>
        </w:tc>
        <w:tc>
          <w:tcPr>
            <w:tcW w:w="3121" w:type="dxa"/>
          </w:tcPr>
          <w:p w14:paraId="59430618" w14:textId="25BDCB31" w:rsidR="0085786A" w:rsidRPr="005737C9" w:rsidRDefault="00A038C2" w:rsidP="0085786A">
            <w:pPr>
              <w:pStyle w:val="TableParagraph"/>
              <w:rPr>
                <w:sz w:val="24"/>
                <w:szCs w:val="24"/>
              </w:rPr>
            </w:pPr>
            <w:r>
              <w:rPr>
                <w:sz w:val="24"/>
                <w:szCs w:val="24"/>
              </w:rPr>
              <w:t>S</w:t>
            </w:r>
            <w:r w:rsidR="0085786A" w:rsidRPr="005737C9">
              <w:rPr>
                <w:sz w:val="24"/>
                <w:szCs w:val="24"/>
              </w:rPr>
              <w:t>lutredovisas den 18 december 2026.</w:t>
            </w:r>
          </w:p>
        </w:tc>
      </w:tr>
      <w:tr w:rsidR="0085786A" w:rsidRPr="005737C9" w14:paraId="591DA81F" w14:textId="77777777" w:rsidTr="00734373">
        <w:trPr>
          <w:trHeight w:val="727"/>
        </w:trPr>
        <w:tc>
          <w:tcPr>
            <w:tcW w:w="456" w:type="dxa"/>
            <w:shd w:val="clear" w:color="auto" w:fill="auto"/>
          </w:tcPr>
          <w:p w14:paraId="626031DF" w14:textId="27EBD04B" w:rsidR="0085786A" w:rsidRPr="005737C9" w:rsidRDefault="00150597" w:rsidP="0085786A">
            <w:pPr>
              <w:pStyle w:val="TableParagraph"/>
              <w:spacing w:line="275" w:lineRule="exact"/>
              <w:ind w:left="107"/>
              <w:rPr>
                <w:sz w:val="24"/>
              </w:rPr>
            </w:pPr>
            <w:r>
              <w:rPr>
                <w:sz w:val="24"/>
              </w:rPr>
              <w:t>16</w:t>
            </w:r>
          </w:p>
        </w:tc>
        <w:tc>
          <w:tcPr>
            <w:tcW w:w="3512" w:type="dxa"/>
          </w:tcPr>
          <w:p w14:paraId="1F6618F9" w14:textId="31D0238F" w:rsidR="0085786A" w:rsidRPr="005737C9" w:rsidRDefault="0085786A" w:rsidP="0085786A">
            <w:pPr>
              <w:pStyle w:val="TableParagraph"/>
              <w:rPr>
                <w:sz w:val="24"/>
                <w:szCs w:val="24"/>
              </w:rPr>
            </w:pPr>
            <w:r w:rsidRPr="005737C9">
              <w:rPr>
                <w:sz w:val="24"/>
                <w:szCs w:val="24"/>
              </w:rPr>
              <w:t>Uppdrag att lämna underlag om ungas levnadsvillkor</w:t>
            </w:r>
          </w:p>
        </w:tc>
        <w:tc>
          <w:tcPr>
            <w:tcW w:w="2410" w:type="dxa"/>
          </w:tcPr>
          <w:p w14:paraId="6BDE374F" w14:textId="77777777" w:rsidR="0085786A" w:rsidRPr="005737C9" w:rsidRDefault="0085786A" w:rsidP="0085786A">
            <w:pPr>
              <w:pStyle w:val="TableParagraph"/>
              <w:spacing w:line="275" w:lineRule="exact"/>
              <w:rPr>
                <w:sz w:val="24"/>
                <w:szCs w:val="24"/>
              </w:rPr>
            </w:pPr>
            <w:r w:rsidRPr="005737C9">
              <w:rPr>
                <w:sz w:val="24"/>
                <w:szCs w:val="24"/>
              </w:rPr>
              <w:t>Ku2020/02689</w:t>
            </w:r>
          </w:p>
          <w:p w14:paraId="2AD8BD95" w14:textId="0FB4F37B" w:rsidR="0085786A" w:rsidRPr="005737C9" w:rsidRDefault="0085786A" w:rsidP="0085786A">
            <w:pPr>
              <w:pStyle w:val="TableParagraph"/>
              <w:spacing w:line="275" w:lineRule="exact"/>
              <w:rPr>
                <w:sz w:val="24"/>
                <w:szCs w:val="24"/>
              </w:rPr>
            </w:pPr>
            <w:r w:rsidRPr="005737C9">
              <w:rPr>
                <w:sz w:val="24"/>
                <w:szCs w:val="24"/>
              </w:rPr>
              <w:t>S2023/03148</w:t>
            </w:r>
          </w:p>
        </w:tc>
        <w:tc>
          <w:tcPr>
            <w:tcW w:w="3121" w:type="dxa"/>
          </w:tcPr>
          <w:p w14:paraId="57EDCEA6" w14:textId="18425E08" w:rsidR="0085786A" w:rsidRPr="005737C9" w:rsidRDefault="0085786A" w:rsidP="0085786A">
            <w:pPr>
              <w:pStyle w:val="TableParagraph"/>
              <w:rPr>
                <w:sz w:val="24"/>
                <w:szCs w:val="24"/>
              </w:rPr>
            </w:pPr>
            <w:r w:rsidRPr="005737C9">
              <w:rPr>
                <w:sz w:val="24"/>
                <w:szCs w:val="24"/>
              </w:rPr>
              <w:t>Underlag lämnas årligen till MUCF t.o.m. den 31 december 2026</w:t>
            </w:r>
            <w:r w:rsidR="006424B3">
              <w:rPr>
                <w:sz w:val="24"/>
                <w:szCs w:val="24"/>
              </w:rPr>
              <w:t>.</w:t>
            </w:r>
          </w:p>
        </w:tc>
      </w:tr>
      <w:tr w:rsidR="0085786A" w:rsidRPr="005737C9" w14:paraId="427AAAB6" w14:textId="77777777" w:rsidTr="007B29A7">
        <w:trPr>
          <w:trHeight w:val="964"/>
        </w:trPr>
        <w:tc>
          <w:tcPr>
            <w:tcW w:w="456" w:type="dxa"/>
            <w:shd w:val="clear" w:color="auto" w:fill="auto"/>
          </w:tcPr>
          <w:p w14:paraId="6DB796C8" w14:textId="25A7A779" w:rsidR="0085786A" w:rsidRPr="005737C9" w:rsidRDefault="00150597" w:rsidP="0085786A">
            <w:pPr>
              <w:pStyle w:val="TableParagraph"/>
              <w:spacing w:line="275" w:lineRule="exact"/>
              <w:ind w:left="107"/>
              <w:rPr>
                <w:sz w:val="24"/>
              </w:rPr>
            </w:pPr>
            <w:r>
              <w:rPr>
                <w:sz w:val="24"/>
              </w:rPr>
              <w:t>17</w:t>
            </w:r>
          </w:p>
        </w:tc>
        <w:tc>
          <w:tcPr>
            <w:tcW w:w="3512" w:type="dxa"/>
          </w:tcPr>
          <w:p w14:paraId="37205810" w14:textId="56F52B99" w:rsidR="0085786A" w:rsidRPr="005737C9" w:rsidRDefault="0085786A" w:rsidP="0085786A">
            <w:pPr>
              <w:pStyle w:val="TableParagraph"/>
              <w:rPr>
                <w:strike/>
                <w:sz w:val="24"/>
                <w:szCs w:val="24"/>
              </w:rPr>
            </w:pPr>
            <w:r w:rsidRPr="005737C9">
              <w:rPr>
                <w:sz w:val="24"/>
                <w:szCs w:val="24"/>
              </w:rPr>
              <w:t>Uppdrag till Folkhälsomyndig</w:t>
            </w:r>
            <w:r w:rsidRPr="005737C9">
              <w:rPr>
                <w:sz w:val="24"/>
                <w:szCs w:val="24"/>
              </w:rPr>
              <w:softHyphen/>
              <w:t>heten och Statens skolverk att uppdatera stödmaterial för undervisning inom kunskaps</w:t>
            </w:r>
            <w:r w:rsidRPr="005737C9">
              <w:rPr>
                <w:sz w:val="24"/>
                <w:szCs w:val="24"/>
              </w:rPr>
              <w:softHyphen/>
              <w:t>området sexualitet, samtycke och relationer</w:t>
            </w:r>
          </w:p>
        </w:tc>
        <w:tc>
          <w:tcPr>
            <w:tcW w:w="2410" w:type="dxa"/>
          </w:tcPr>
          <w:p w14:paraId="6EDF3CBE" w14:textId="16967004" w:rsidR="0085786A" w:rsidRPr="005737C9" w:rsidRDefault="0085786A" w:rsidP="0085786A">
            <w:pPr>
              <w:pStyle w:val="TableParagraph"/>
              <w:spacing w:line="275" w:lineRule="exact"/>
              <w:rPr>
                <w:strike/>
                <w:sz w:val="24"/>
                <w:szCs w:val="24"/>
              </w:rPr>
            </w:pPr>
            <w:r w:rsidRPr="005737C9">
              <w:rPr>
                <w:sz w:val="24"/>
                <w:szCs w:val="24"/>
              </w:rPr>
              <w:t>A2024/01235</w:t>
            </w:r>
          </w:p>
        </w:tc>
        <w:tc>
          <w:tcPr>
            <w:tcW w:w="3121" w:type="dxa"/>
          </w:tcPr>
          <w:p w14:paraId="052A4A8D" w14:textId="085865BA" w:rsidR="0085786A" w:rsidRPr="005737C9" w:rsidRDefault="00B4254C" w:rsidP="0085786A">
            <w:pPr>
              <w:pStyle w:val="TableParagraph"/>
              <w:rPr>
                <w:strike/>
                <w:sz w:val="24"/>
                <w:szCs w:val="24"/>
              </w:rPr>
            </w:pPr>
            <w:r>
              <w:rPr>
                <w:sz w:val="24"/>
                <w:szCs w:val="24"/>
              </w:rPr>
              <w:t>S</w:t>
            </w:r>
            <w:r w:rsidR="0085786A" w:rsidRPr="005737C9">
              <w:rPr>
                <w:sz w:val="24"/>
                <w:szCs w:val="24"/>
              </w:rPr>
              <w:t>lutredovisas den 1 mars 2027.</w:t>
            </w:r>
          </w:p>
        </w:tc>
      </w:tr>
      <w:tr w:rsidR="0085786A" w:rsidRPr="005737C9" w14:paraId="182A30A3" w14:textId="77777777" w:rsidTr="003F0981">
        <w:trPr>
          <w:trHeight w:val="964"/>
        </w:trPr>
        <w:tc>
          <w:tcPr>
            <w:tcW w:w="456" w:type="dxa"/>
          </w:tcPr>
          <w:p w14:paraId="70F67831" w14:textId="7D63CFCF" w:rsidR="0085786A" w:rsidRPr="005737C9" w:rsidRDefault="00150597" w:rsidP="0085786A">
            <w:pPr>
              <w:pStyle w:val="TableParagraph"/>
              <w:spacing w:line="275" w:lineRule="exact"/>
              <w:ind w:left="107"/>
              <w:rPr>
                <w:sz w:val="24"/>
              </w:rPr>
            </w:pPr>
            <w:r>
              <w:rPr>
                <w:sz w:val="24"/>
              </w:rPr>
              <w:t>18</w:t>
            </w:r>
          </w:p>
        </w:tc>
        <w:tc>
          <w:tcPr>
            <w:tcW w:w="3512" w:type="dxa"/>
          </w:tcPr>
          <w:p w14:paraId="3A6DD5DB" w14:textId="5F43C5B5" w:rsidR="0085786A" w:rsidRPr="005737C9" w:rsidRDefault="0085786A" w:rsidP="0085786A">
            <w:pPr>
              <w:pStyle w:val="TableParagraph"/>
              <w:rPr>
                <w:strike/>
                <w:sz w:val="24"/>
                <w:szCs w:val="24"/>
              </w:rPr>
            </w:pPr>
            <w:r w:rsidRPr="005737C9">
              <w:rPr>
                <w:sz w:val="24"/>
                <w:szCs w:val="24"/>
              </w:rPr>
              <w:t>Uppdrag om lärverktyg i skolväsendet</w:t>
            </w:r>
          </w:p>
        </w:tc>
        <w:tc>
          <w:tcPr>
            <w:tcW w:w="2410" w:type="dxa"/>
          </w:tcPr>
          <w:p w14:paraId="46048F77" w14:textId="77777777" w:rsidR="0085786A" w:rsidRPr="005737C9" w:rsidRDefault="0085786A" w:rsidP="0085786A">
            <w:pPr>
              <w:pStyle w:val="TableParagraph"/>
              <w:spacing w:line="275" w:lineRule="exact"/>
              <w:rPr>
                <w:sz w:val="24"/>
                <w:szCs w:val="24"/>
              </w:rPr>
            </w:pPr>
            <w:r w:rsidRPr="005737C9">
              <w:rPr>
                <w:sz w:val="24"/>
                <w:szCs w:val="24"/>
              </w:rPr>
              <w:t>U2023/03229</w:t>
            </w:r>
          </w:p>
          <w:p w14:paraId="3800927C" w14:textId="77777777" w:rsidR="0085786A" w:rsidRPr="005737C9" w:rsidRDefault="0085786A" w:rsidP="0085786A">
            <w:pPr>
              <w:pStyle w:val="TableParagraph"/>
              <w:spacing w:line="275" w:lineRule="exact"/>
              <w:rPr>
                <w:sz w:val="24"/>
                <w:szCs w:val="24"/>
              </w:rPr>
            </w:pPr>
            <w:r w:rsidRPr="005737C9">
              <w:rPr>
                <w:sz w:val="24"/>
                <w:szCs w:val="24"/>
              </w:rPr>
              <w:t>U2024/02733</w:t>
            </w:r>
          </w:p>
          <w:p w14:paraId="22B1F552" w14:textId="0900791D" w:rsidR="0085786A" w:rsidRPr="005737C9" w:rsidRDefault="0085786A" w:rsidP="0085786A">
            <w:pPr>
              <w:pStyle w:val="TableParagraph"/>
              <w:spacing w:line="275" w:lineRule="exact"/>
              <w:rPr>
                <w:strike/>
                <w:sz w:val="24"/>
                <w:szCs w:val="24"/>
              </w:rPr>
            </w:pPr>
            <w:r w:rsidRPr="005737C9">
              <w:rPr>
                <w:sz w:val="24"/>
                <w:szCs w:val="24"/>
              </w:rPr>
              <w:t>U2025/01180</w:t>
            </w:r>
          </w:p>
        </w:tc>
        <w:tc>
          <w:tcPr>
            <w:tcW w:w="3121" w:type="dxa"/>
          </w:tcPr>
          <w:p w14:paraId="201D1E90" w14:textId="4F11F18D" w:rsidR="0085786A" w:rsidRPr="005737C9" w:rsidRDefault="0085786A" w:rsidP="0085786A">
            <w:pPr>
              <w:pStyle w:val="TableParagraph"/>
              <w:rPr>
                <w:strike/>
                <w:sz w:val="24"/>
                <w:szCs w:val="24"/>
              </w:rPr>
            </w:pPr>
            <w:r w:rsidRPr="005737C9">
              <w:rPr>
                <w:sz w:val="24"/>
                <w:szCs w:val="24"/>
              </w:rPr>
              <w:t>Den 14 januari 2028</w:t>
            </w:r>
            <w:r w:rsidR="00F05DAD">
              <w:rPr>
                <w:sz w:val="24"/>
                <w:szCs w:val="24"/>
              </w:rPr>
              <w:t>.</w:t>
            </w:r>
          </w:p>
        </w:tc>
      </w:tr>
      <w:tr w:rsidR="003F0981" w:rsidRPr="005737C9" w14:paraId="222AE081" w14:textId="77777777" w:rsidTr="004D375B">
        <w:trPr>
          <w:trHeight w:val="964"/>
        </w:trPr>
        <w:tc>
          <w:tcPr>
            <w:tcW w:w="456" w:type="dxa"/>
          </w:tcPr>
          <w:p w14:paraId="221AC58B" w14:textId="17DBDFB3" w:rsidR="003F0981" w:rsidRPr="005737C9" w:rsidRDefault="00150597" w:rsidP="0085786A">
            <w:pPr>
              <w:pStyle w:val="TableParagraph"/>
              <w:spacing w:line="275" w:lineRule="exact"/>
              <w:ind w:left="107"/>
              <w:rPr>
                <w:sz w:val="24"/>
              </w:rPr>
            </w:pPr>
            <w:r>
              <w:rPr>
                <w:sz w:val="24"/>
              </w:rPr>
              <w:lastRenderedPageBreak/>
              <w:t>19</w:t>
            </w:r>
          </w:p>
        </w:tc>
        <w:tc>
          <w:tcPr>
            <w:tcW w:w="3512" w:type="dxa"/>
          </w:tcPr>
          <w:p w14:paraId="208131EE" w14:textId="77777777" w:rsidR="003F0981" w:rsidRPr="003F0981" w:rsidRDefault="003F0981" w:rsidP="003F0981">
            <w:pPr>
              <w:pStyle w:val="TableParagraph"/>
              <w:rPr>
                <w:sz w:val="24"/>
                <w:szCs w:val="24"/>
              </w:rPr>
            </w:pPr>
            <w:r w:rsidRPr="003F0981">
              <w:rPr>
                <w:sz w:val="24"/>
                <w:szCs w:val="24"/>
              </w:rPr>
              <w:t xml:space="preserve">Uppdrag att samordna, stödja och följa upp genomförandet av </w:t>
            </w:r>
          </w:p>
          <w:p w14:paraId="176530DC" w14:textId="77777777" w:rsidR="003F0981" w:rsidRPr="003F0981" w:rsidRDefault="003F0981" w:rsidP="003F0981">
            <w:pPr>
              <w:pStyle w:val="TableParagraph"/>
              <w:rPr>
                <w:sz w:val="24"/>
                <w:szCs w:val="24"/>
              </w:rPr>
            </w:pPr>
            <w:r w:rsidRPr="003F0981">
              <w:rPr>
                <w:sz w:val="24"/>
                <w:szCs w:val="24"/>
              </w:rPr>
              <w:t xml:space="preserve">den nationella strategin inom området psykisk hälsa och </w:t>
            </w:r>
          </w:p>
          <w:p w14:paraId="78193691" w14:textId="201020A5" w:rsidR="003F0981" w:rsidRPr="005737C9" w:rsidRDefault="003F0981" w:rsidP="003F0981">
            <w:pPr>
              <w:pStyle w:val="TableParagraph"/>
              <w:rPr>
                <w:sz w:val="24"/>
                <w:szCs w:val="24"/>
              </w:rPr>
            </w:pPr>
            <w:r w:rsidRPr="003F0981">
              <w:rPr>
                <w:sz w:val="24"/>
                <w:szCs w:val="24"/>
              </w:rPr>
              <w:t>suicidprevention</w:t>
            </w:r>
          </w:p>
        </w:tc>
        <w:tc>
          <w:tcPr>
            <w:tcW w:w="2410" w:type="dxa"/>
          </w:tcPr>
          <w:p w14:paraId="7A4F470B" w14:textId="0387594F" w:rsidR="003F0981" w:rsidRPr="005737C9" w:rsidRDefault="003F0981" w:rsidP="0085786A">
            <w:pPr>
              <w:pStyle w:val="TableParagraph"/>
              <w:spacing w:line="275" w:lineRule="exact"/>
              <w:rPr>
                <w:sz w:val="24"/>
                <w:szCs w:val="24"/>
              </w:rPr>
            </w:pPr>
            <w:r>
              <w:rPr>
                <w:sz w:val="24"/>
                <w:szCs w:val="24"/>
              </w:rPr>
              <w:t>S2025/00016</w:t>
            </w:r>
          </w:p>
        </w:tc>
        <w:tc>
          <w:tcPr>
            <w:tcW w:w="3121" w:type="dxa"/>
          </w:tcPr>
          <w:p w14:paraId="4E656044" w14:textId="46E212A1" w:rsidR="003F0981" w:rsidRPr="005737C9" w:rsidRDefault="003F0981" w:rsidP="0085786A">
            <w:pPr>
              <w:pStyle w:val="TableParagraph"/>
              <w:rPr>
                <w:sz w:val="24"/>
                <w:szCs w:val="24"/>
              </w:rPr>
            </w:pPr>
            <w:r>
              <w:rPr>
                <w:sz w:val="24"/>
                <w:szCs w:val="24"/>
              </w:rPr>
              <w:t>Ingen redovisning krävs.</w:t>
            </w:r>
          </w:p>
        </w:tc>
      </w:tr>
      <w:tr w:rsidR="004D375B" w:rsidRPr="005737C9" w14:paraId="138F6576" w14:textId="77777777" w:rsidTr="00243A9C">
        <w:trPr>
          <w:trHeight w:val="964"/>
        </w:trPr>
        <w:tc>
          <w:tcPr>
            <w:tcW w:w="456" w:type="dxa"/>
          </w:tcPr>
          <w:p w14:paraId="5AC9E411" w14:textId="79B44A82" w:rsidR="004D375B" w:rsidRDefault="004D375B" w:rsidP="0085786A">
            <w:pPr>
              <w:pStyle w:val="TableParagraph"/>
              <w:spacing w:line="275" w:lineRule="exact"/>
              <w:ind w:left="107"/>
              <w:rPr>
                <w:sz w:val="24"/>
              </w:rPr>
            </w:pPr>
            <w:r>
              <w:rPr>
                <w:sz w:val="24"/>
              </w:rPr>
              <w:t>20</w:t>
            </w:r>
          </w:p>
        </w:tc>
        <w:tc>
          <w:tcPr>
            <w:tcW w:w="3512" w:type="dxa"/>
          </w:tcPr>
          <w:p w14:paraId="0E3F548B" w14:textId="4F9CE7E1" w:rsidR="004D375B" w:rsidRPr="003F0981" w:rsidRDefault="004D375B" w:rsidP="003F0981">
            <w:pPr>
              <w:pStyle w:val="TableParagraph"/>
              <w:rPr>
                <w:sz w:val="24"/>
                <w:szCs w:val="24"/>
              </w:rPr>
            </w:pPr>
            <w:r>
              <w:rPr>
                <w:sz w:val="24"/>
                <w:szCs w:val="24"/>
              </w:rPr>
              <w:t xml:space="preserve">Uppdrag att </w:t>
            </w:r>
            <w:r w:rsidRPr="004D375B">
              <w:rPr>
                <w:sz w:val="24"/>
                <w:szCs w:val="24"/>
              </w:rPr>
              <w:t>förbereda införandet av en tioårig grundskola och ta fram förslag på nya läroplaner</w:t>
            </w:r>
          </w:p>
        </w:tc>
        <w:tc>
          <w:tcPr>
            <w:tcW w:w="2410" w:type="dxa"/>
          </w:tcPr>
          <w:p w14:paraId="2E9B0F58" w14:textId="6ACFED46" w:rsidR="004D375B" w:rsidRDefault="004D375B" w:rsidP="0085786A">
            <w:pPr>
              <w:pStyle w:val="TableParagraph"/>
              <w:spacing w:line="275" w:lineRule="exact"/>
              <w:rPr>
                <w:sz w:val="24"/>
                <w:szCs w:val="24"/>
              </w:rPr>
            </w:pPr>
            <w:r>
              <w:rPr>
                <w:sz w:val="24"/>
                <w:szCs w:val="24"/>
              </w:rPr>
              <w:t>U2025/</w:t>
            </w:r>
            <w:r w:rsidR="00EB743E">
              <w:rPr>
                <w:sz w:val="24"/>
                <w:szCs w:val="24"/>
              </w:rPr>
              <w:t>02427</w:t>
            </w:r>
          </w:p>
        </w:tc>
        <w:tc>
          <w:tcPr>
            <w:tcW w:w="3121" w:type="dxa"/>
          </w:tcPr>
          <w:p w14:paraId="0DA87B50" w14:textId="182495CE" w:rsidR="004D375B" w:rsidRDefault="004D375B" w:rsidP="004D375B">
            <w:pPr>
              <w:pStyle w:val="TableParagraph"/>
              <w:ind w:left="0"/>
              <w:rPr>
                <w:sz w:val="24"/>
                <w:szCs w:val="24"/>
              </w:rPr>
            </w:pPr>
            <w:r>
              <w:rPr>
                <w:sz w:val="24"/>
                <w:szCs w:val="24"/>
              </w:rPr>
              <w:t>D</w:t>
            </w:r>
            <w:r w:rsidRPr="004D375B">
              <w:rPr>
                <w:sz w:val="24"/>
                <w:szCs w:val="24"/>
              </w:rPr>
              <w:t xml:space="preserve">en 31 mars 2027 </w:t>
            </w:r>
            <w:r>
              <w:rPr>
                <w:sz w:val="24"/>
                <w:szCs w:val="24"/>
              </w:rPr>
              <w:t>och den</w:t>
            </w:r>
            <w:r w:rsidRPr="004D375B">
              <w:rPr>
                <w:sz w:val="24"/>
                <w:szCs w:val="24"/>
              </w:rPr>
              <w:t xml:space="preserve"> 15 juni 2029.</w:t>
            </w:r>
          </w:p>
        </w:tc>
      </w:tr>
    </w:tbl>
    <w:p w14:paraId="7CCDE192" w14:textId="77777777" w:rsidR="0016138C" w:rsidRPr="005737C9" w:rsidRDefault="0016138C" w:rsidP="00243A9C"/>
    <w:sectPr w:rsidR="0016138C" w:rsidRPr="005737C9" w:rsidSect="00243A9C">
      <w:headerReference w:type="first" r:id="rId11"/>
      <w:pgSz w:w="11910" w:h="16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71EE" w14:textId="77777777" w:rsidR="007029C0" w:rsidRDefault="007029C0" w:rsidP="007029C0">
      <w:r>
        <w:separator/>
      </w:r>
    </w:p>
  </w:endnote>
  <w:endnote w:type="continuationSeparator" w:id="0">
    <w:p w14:paraId="2E67A104" w14:textId="77777777" w:rsidR="007029C0" w:rsidRDefault="007029C0" w:rsidP="007029C0">
      <w:r>
        <w:continuationSeparator/>
      </w:r>
    </w:p>
  </w:endnote>
  <w:endnote w:type="continuationNotice" w:id="1">
    <w:p w14:paraId="7C4795EF" w14:textId="77777777" w:rsidR="00883510" w:rsidRDefault="00883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37AD" w14:textId="77777777" w:rsidR="007029C0" w:rsidRDefault="007029C0" w:rsidP="007029C0">
      <w:r>
        <w:separator/>
      </w:r>
    </w:p>
  </w:footnote>
  <w:footnote w:type="continuationSeparator" w:id="0">
    <w:p w14:paraId="642CFDFC" w14:textId="77777777" w:rsidR="007029C0" w:rsidRDefault="007029C0" w:rsidP="007029C0">
      <w:r>
        <w:continuationSeparator/>
      </w:r>
    </w:p>
  </w:footnote>
  <w:footnote w:type="continuationNotice" w:id="1">
    <w:p w14:paraId="21B46C75" w14:textId="77777777" w:rsidR="00883510" w:rsidRDefault="00883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71FD" w14:textId="52B81213" w:rsidR="007029C0" w:rsidRDefault="007029C0" w:rsidP="007029C0">
    <w:pPr>
      <w:pStyle w:val="Sidhuvud"/>
      <w:jc w:val="right"/>
    </w:pPr>
    <w:r>
      <w:t xml:space="preserve">Bilaga </w:t>
    </w:r>
    <w:r w:rsidR="00D426FC">
      <w:t>1</w:t>
    </w:r>
    <w:r>
      <w:t xml:space="preserve"> till </w:t>
    </w:r>
    <w:r w:rsidR="00B83F0D">
      <w:t>r</w:t>
    </w:r>
    <w:r>
      <w:t xml:space="preserve">egeringsbeslut </w:t>
    </w:r>
    <w:r w:rsidRPr="00986E24">
      <w:t>I:</w:t>
    </w:r>
    <w:r w:rsidR="00760E8C">
      <w:t>3</w:t>
    </w:r>
    <w:r w:rsidRPr="00986E24">
      <w:t>,</w:t>
    </w:r>
    <w:r w:rsidRPr="000B77BF">
      <w:t xml:space="preserve"> 202</w:t>
    </w:r>
    <w:r w:rsidR="00FA0CC9">
      <w:t>5</w:t>
    </w:r>
    <w:r w:rsidRPr="000B77BF">
      <w:t>-</w:t>
    </w:r>
    <w:r w:rsidR="006926AD">
      <w:t>12</w:t>
    </w:r>
    <w:r w:rsidRPr="000B77BF">
      <w:t>-</w:t>
    </w:r>
    <w:r w:rsidR="00B86834">
      <w:t>1</w:t>
    </w:r>
    <w:r w:rsidR="00FA0CC9">
      <w:t>8</w:t>
    </w:r>
  </w:p>
  <w:p w14:paraId="1D973B21" w14:textId="77777777" w:rsidR="007029C0" w:rsidRDefault="007029C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BE"/>
    <w:rsid w:val="00000D04"/>
    <w:rsid w:val="00002BF6"/>
    <w:rsid w:val="0000453A"/>
    <w:rsid w:val="00004C23"/>
    <w:rsid w:val="0002187D"/>
    <w:rsid w:val="000273BD"/>
    <w:rsid w:val="000327B2"/>
    <w:rsid w:val="00032FCF"/>
    <w:rsid w:val="00035F2C"/>
    <w:rsid w:val="00037499"/>
    <w:rsid w:val="00052D0B"/>
    <w:rsid w:val="00083390"/>
    <w:rsid w:val="00092344"/>
    <w:rsid w:val="00095680"/>
    <w:rsid w:val="00097197"/>
    <w:rsid w:val="000A1296"/>
    <w:rsid w:val="000A2C99"/>
    <w:rsid w:val="000B2A84"/>
    <w:rsid w:val="000B442B"/>
    <w:rsid w:val="000B73D4"/>
    <w:rsid w:val="000B73FD"/>
    <w:rsid w:val="000B77BF"/>
    <w:rsid w:val="000C2465"/>
    <w:rsid w:val="000C44D8"/>
    <w:rsid w:val="000D1E23"/>
    <w:rsid w:val="000D4AEB"/>
    <w:rsid w:val="001041EA"/>
    <w:rsid w:val="00106F7A"/>
    <w:rsid w:val="00123CBB"/>
    <w:rsid w:val="00126D73"/>
    <w:rsid w:val="00134758"/>
    <w:rsid w:val="00135252"/>
    <w:rsid w:val="001379CF"/>
    <w:rsid w:val="001406FC"/>
    <w:rsid w:val="00144A7D"/>
    <w:rsid w:val="00144EC9"/>
    <w:rsid w:val="00150597"/>
    <w:rsid w:val="0015101A"/>
    <w:rsid w:val="00152D6B"/>
    <w:rsid w:val="0015416F"/>
    <w:rsid w:val="001559F5"/>
    <w:rsid w:val="0016138C"/>
    <w:rsid w:val="0017121C"/>
    <w:rsid w:val="00175065"/>
    <w:rsid w:val="001757D2"/>
    <w:rsid w:val="00184E60"/>
    <w:rsid w:val="00190375"/>
    <w:rsid w:val="00197423"/>
    <w:rsid w:val="001A3304"/>
    <w:rsid w:val="001B2A84"/>
    <w:rsid w:val="001E2D7E"/>
    <w:rsid w:val="001E33F2"/>
    <w:rsid w:val="001E4583"/>
    <w:rsid w:val="001E6531"/>
    <w:rsid w:val="001E6715"/>
    <w:rsid w:val="001E78D4"/>
    <w:rsid w:val="001F0A9F"/>
    <w:rsid w:val="00201FC1"/>
    <w:rsid w:val="00212FDA"/>
    <w:rsid w:val="00216253"/>
    <w:rsid w:val="002165E0"/>
    <w:rsid w:val="00217827"/>
    <w:rsid w:val="00222AC3"/>
    <w:rsid w:val="0022492F"/>
    <w:rsid w:val="002422EE"/>
    <w:rsid w:val="00243A9C"/>
    <w:rsid w:val="00247C80"/>
    <w:rsid w:val="00251FA7"/>
    <w:rsid w:val="00266DB3"/>
    <w:rsid w:val="0027079D"/>
    <w:rsid w:val="00274275"/>
    <w:rsid w:val="00282542"/>
    <w:rsid w:val="00284B32"/>
    <w:rsid w:val="00285EEE"/>
    <w:rsid w:val="0028780B"/>
    <w:rsid w:val="002954E4"/>
    <w:rsid w:val="002B103E"/>
    <w:rsid w:val="002C2B9F"/>
    <w:rsid w:val="002C6EDA"/>
    <w:rsid w:val="002D3DD2"/>
    <w:rsid w:val="002E4A91"/>
    <w:rsid w:val="002E518D"/>
    <w:rsid w:val="002E61E0"/>
    <w:rsid w:val="002F4016"/>
    <w:rsid w:val="002F4C25"/>
    <w:rsid w:val="002F652D"/>
    <w:rsid w:val="00300B0D"/>
    <w:rsid w:val="0030106A"/>
    <w:rsid w:val="003070A3"/>
    <w:rsid w:val="00314211"/>
    <w:rsid w:val="00315656"/>
    <w:rsid w:val="00324565"/>
    <w:rsid w:val="00330727"/>
    <w:rsid w:val="00334F52"/>
    <w:rsid w:val="003415AB"/>
    <w:rsid w:val="00343523"/>
    <w:rsid w:val="003501C6"/>
    <w:rsid w:val="00355FA9"/>
    <w:rsid w:val="00357D3A"/>
    <w:rsid w:val="00364B7F"/>
    <w:rsid w:val="00366607"/>
    <w:rsid w:val="0037567F"/>
    <w:rsid w:val="00380DC6"/>
    <w:rsid w:val="003823F6"/>
    <w:rsid w:val="003911F7"/>
    <w:rsid w:val="0039312D"/>
    <w:rsid w:val="00397016"/>
    <w:rsid w:val="003A34E1"/>
    <w:rsid w:val="003B35B2"/>
    <w:rsid w:val="003D460B"/>
    <w:rsid w:val="003E0097"/>
    <w:rsid w:val="003E21A1"/>
    <w:rsid w:val="003F0981"/>
    <w:rsid w:val="003F1520"/>
    <w:rsid w:val="003F15F3"/>
    <w:rsid w:val="003F1713"/>
    <w:rsid w:val="003F2A7E"/>
    <w:rsid w:val="003F7C63"/>
    <w:rsid w:val="00400252"/>
    <w:rsid w:val="00412228"/>
    <w:rsid w:val="00414865"/>
    <w:rsid w:val="00436396"/>
    <w:rsid w:val="00436D7F"/>
    <w:rsid w:val="004429AA"/>
    <w:rsid w:val="00445831"/>
    <w:rsid w:val="00451B2D"/>
    <w:rsid w:val="00453EE2"/>
    <w:rsid w:val="00454142"/>
    <w:rsid w:val="00457B2B"/>
    <w:rsid w:val="00462A60"/>
    <w:rsid w:val="004756C1"/>
    <w:rsid w:val="00481F36"/>
    <w:rsid w:val="004909B2"/>
    <w:rsid w:val="004A1ED3"/>
    <w:rsid w:val="004A3126"/>
    <w:rsid w:val="004A7EFD"/>
    <w:rsid w:val="004B21B2"/>
    <w:rsid w:val="004C0891"/>
    <w:rsid w:val="004C5AB1"/>
    <w:rsid w:val="004C5DEC"/>
    <w:rsid w:val="004C6D91"/>
    <w:rsid w:val="004D375B"/>
    <w:rsid w:val="004E09A0"/>
    <w:rsid w:val="004F6528"/>
    <w:rsid w:val="004F6C77"/>
    <w:rsid w:val="00505186"/>
    <w:rsid w:val="00511B94"/>
    <w:rsid w:val="00513018"/>
    <w:rsid w:val="00513FD6"/>
    <w:rsid w:val="0051457C"/>
    <w:rsid w:val="00525B81"/>
    <w:rsid w:val="005312EB"/>
    <w:rsid w:val="00535A8A"/>
    <w:rsid w:val="005543CE"/>
    <w:rsid w:val="00555EEB"/>
    <w:rsid w:val="00556D42"/>
    <w:rsid w:val="0056276E"/>
    <w:rsid w:val="00563155"/>
    <w:rsid w:val="00563B10"/>
    <w:rsid w:val="00564050"/>
    <w:rsid w:val="005642A2"/>
    <w:rsid w:val="00564C91"/>
    <w:rsid w:val="0056625B"/>
    <w:rsid w:val="005735E8"/>
    <w:rsid w:val="005737C9"/>
    <w:rsid w:val="00577B21"/>
    <w:rsid w:val="00585342"/>
    <w:rsid w:val="00586E13"/>
    <w:rsid w:val="005A409F"/>
    <w:rsid w:val="005A5517"/>
    <w:rsid w:val="005B1D52"/>
    <w:rsid w:val="005D2D85"/>
    <w:rsid w:val="005D6107"/>
    <w:rsid w:val="005D690A"/>
    <w:rsid w:val="005E616F"/>
    <w:rsid w:val="005F12A9"/>
    <w:rsid w:val="00601480"/>
    <w:rsid w:val="00607A04"/>
    <w:rsid w:val="00610B44"/>
    <w:rsid w:val="006127AE"/>
    <w:rsid w:val="00613B1F"/>
    <w:rsid w:val="0063273B"/>
    <w:rsid w:val="00634E6D"/>
    <w:rsid w:val="006424B3"/>
    <w:rsid w:val="00650CE3"/>
    <w:rsid w:val="00660A42"/>
    <w:rsid w:val="00661421"/>
    <w:rsid w:val="006659B4"/>
    <w:rsid w:val="00677C28"/>
    <w:rsid w:val="0068062B"/>
    <w:rsid w:val="00682DFB"/>
    <w:rsid w:val="00687682"/>
    <w:rsid w:val="006926AD"/>
    <w:rsid w:val="006951C4"/>
    <w:rsid w:val="006A7A32"/>
    <w:rsid w:val="006C4DD3"/>
    <w:rsid w:val="006E4A1B"/>
    <w:rsid w:val="006F24CB"/>
    <w:rsid w:val="006F35DA"/>
    <w:rsid w:val="006F5D03"/>
    <w:rsid w:val="006F6364"/>
    <w:rsid w:val="007029C0"/>
    <w:rsid w:val="00703A94"/>
    <w:rsid w:val="00703F84"/>
    <w:rsid w:val="007060D9"/>
    <w:rsid w:val="00706CD7"/>
    <w:rsid w:val="00707599"/>
    <w:rsid w:val="00711C63"/>
    <w:rsid w:val="00711CC9"/>
    <w:rsid w:val="00723C4A"/>
    <w:rsid w:val="007305B5"/>
    <w:rsid w:val="00730760"/>
    <w:rsid w:val="00734373"/>
    <w:rsid w:val="0074093A"/>
    <w:rsid w:val="00751A49"/>
    <w:rsid w:val="00760829"/>
    <w:rsid w:val="00760E8C"/>
    <w:rsid w:val="0076724F"/>
    <w:rsid w:val="00774188"/>
    <w:rsid w:val="00774DA2"/>
    <w:rsid w:val="007757FA"/>
    <w:rsid w:val="00782088"/>
    <w:rsid w:val="0078353B"/>
    <w:rsid w:val="007A0D88"/>
    <w:rsid w:val="007A2A28"/>
    <w:rsid w:val="007B29A7"/>
    <w:rsid w:val="007B337E"/>
    <w:rsid w:val="007B7ED8"/>
    <w:rsid w:val="007C2CAF"/>
    <w:rsid w:val="007C5DC4"/>
    <w:rsid w:val="007D39E9"/>
    <w:rsid w:val="007F146B"/>
    <w:rsid w:val="007F1A5A"/>
    <w:rsid w:val="007F2355"/>
    <w:rsid w:val="007F2CF9"/>
    <w:rsid w:val="00802603"/>
    <w:rsid w:val="0080715A"/>
    <w:rsid w:val="00814EAC"/>
    <w:rsid w:val="008173E8"/>
    <w:rsid w:val="00817676"/>
    <w:rsid w:val="008371E0"/>
    <w:rsid w:val="00842CB8"/>
    <w:rsid w:val="0085278C"/>
    <w:rsid w:val="008537FB"/>
    <w:rsid w:val="008541EA"/>
    <w:rsid w:val="0085786A"/>
    <w:rsid w:val="00876BFE"/>
    <w:rsid w:val="00877529"/>
    <w:rsid w:val="00880E3F"/>
    <w:rsid w:val="00883510"/>
    <w:rsid w:val="008845A1"/>
    <w:rsid w:val="0089100F"/>
    <w:rsid w:val="00897595"/>
    <w:rsid w:val="00897C37"/>
    <w:rsid w:val="008B251A"/>
    <w:rsid w:val="008B3EDF"/>
    <w:rsid w:val="008B700D"/>
    <w:rsid w:val="008C4899"/>
    <w:rsid w:val="008C6333"/>
    <w:rsid w:val="008E3A0F"/>
    <w:rsid w:val="008F4E8C"/>
    <w:rsid w:val="008F63D7"/>
    <w:rsid w:val="00902AF7"/>
    <w:rsid w:val="009039DA"/>
    <w:rsid w:val="0090456C"/>
    <w:rsid w:val="00912756"/>
    <w:rsid w:val="00915307"/>
    <w:rsid w:val="00925292"/>
    <w:rsid w:val="0094286C"/>
    <w:rsid w:val="0094312B"/>
    <w:rsid w:val="0094764F"/>
    <w:rsid w:val="0095033B"/>
    <w:rsid w:val="009530E2"/>
    <w:rsid w:val="009542C5"/>
    <w:rsid w:val="009552AC"/>
    <w:rsid w:val="00955317"/>
    <w:rsid w:val="009565E1"/>
    <w:rsid w:val="00966BE1"/>
    <w:rsid w:val="00975D5F"/>
    <w:rsid w:val="00980717"/>
    <w:rsid w:val="00985EB6"/>
    <w:rsid w:val="00986DE8"/>
    <w:rsid w:val="00986E24"/>
    <w:rsid w:val="00993336"/>
    <w:rsid w:val="009B59D2"/>
    <w:rsid w:val="009D2AA7"/>
    <w:rsid w:val="009E00B3"/>
    <w:rsid w:val="009E2031"/>
    <w:rsid w:val="009E6D4C"/>
    <w:rsid w:val="00A0095C"/>
    <w:rsid w:val="00A038C2"/>
    <w:rsid w:val="00A11600"/>
    <w:rsid w:val="00A1470B"/>
    <w:rsid w:val="00A16CF6"/>
    <w:rsid w:val="00A17092"/>
    <w:rsid w:val="00A17EE4"/>
    <w:rsid w:val="00A21C3A"/>
    <w:rsid w:val="00A224B9"/>
    <w:rsid w:val="00A22863"/>
    <w:rsid w:val="00A406C1"/>
    <w:rsid w:val="00A472F8"/>
    <w:rsid w:val="00A506FB"/>
    <w:rsid w:val="00A51FA5"/>
    <w:rsid w:val="00A65AF9"/>
    <w:rsid w:val="00A67B38"/>
    <w:rsid w:val="00A70CC1"/>
    <w:rsid w:val="00A852CF"/>
    <w:rsid w:val="00A912B5"/>
    <w:rsid w:val="00AA0F3C"/>
    <w:rsid w:val="00AA1326"/>
    <w:rsid w:val="00AA59E7"/>
    <w:rsid w:val="00AA72B2"/>
    <w:rsid w:val="00AD4770"/>
    <w:rsid w:val="00AD5C67"/>
    <w:rsid w:val="00AE0CBD"/>
    <w:rsid w:val="00AE535E"/>
    <w:rsid w:val="00AF29A3"/>
    <w:rsid w:val="00AF49F3"/>
    <w:rsid w:val="00B00F56"/>
    <w:rsid w:val="00B14979"/>
    <w:rsid w:val="00B242DD"/>
    <w:rsid w:val="00B261DB"/>
    <w:rsid w:val="00B26FE6"/>
    <w:rsid w:val="00B32C4D"/>
    <w:rsid w:val="00B34120"/>
    <w:rsid w:val="00B379C4"/>
    <w:rsid w:val="00B41A36"/>
    <w:rsid w:val="00B4254C"/>
    <w:rsid w:val="00B4361B"/>
    <w:rsid w:val="00B53ACA"/>
    <w:rsid w:val="00B57149"/>
    <w:rsid w:val="00B62119"/>
    <w:rsid w:val="00B628B9"/>
    <w:rsid w:val="00B80976"/>
    <w:rsid w:val="00B83F0D"/>
    <w:rsid w:val="00B86834"/>
    <w:rsid w:val="00B92456"/>
    <w:rsid w:val="00BA4357"/>
    <w:rsid w:val="00BA745E"/>
    <w:rsid w:val="00BB18CA"/>
    <w:rsid w:val="00BB3336"/>
    <w:rsid w:val="00BB46FD"/>
    <w:rsid w:val="00BB552D"/>
    <w:rsid w:val="00BC4C0E"/>
    <w:rsid w:val="00BC5A69"/>
    <w:rsid w:val="00BC5D5C"/>
    <w:rsid w:val="00BD341A"/>
    <w:rsid w:val="00BF717A"/>
    <w:rsid w:val="00BF7C28"/>
    <w:rsid w:val="00C16800"/>
    <w:rsid w:val="00C16B4A"/>
    <w:rsid w:val="00C200F0"/>
    <w:rsid w:val="00C20596"/>
    <w:rsid w:val="00C25C32"/>
    <w:rsid w:val="00C305BD"/>
    <w:rsid w:val="00C5104D"/>
    <w:rsid w:val="00C52868"/>
    <w:rsid w:val="00C57DAD"/>
    <w:rsid w:val="00C6201D"/>
    <w:rsid w:val="00C63116"/>
    <w:rsid w:val="00C637B7"/>
    <w:rsid w:val="00C663AA"/>
    <w:rsid w:val="00C72A74"/>
    <w:rsid w:val="00C848AD"/>
    <w:rsid w:val="00C91208"/>
    <w:rsid w:val="00C931DF"/>
    <w:rsid w:val="00CA0DEF"/>
    <w:rsid w:val="00CB18A4"/>
    <w:rsid w:val="00CB4099"/>
    <w:rsid w:val="00CC71EC"/>
    <w:rsid w:val="00CE36F1"/>
    <w:rsid w:val="00CE55FE"/>
    <w:rsid w:val="00CF0561"/>
    <w:rsid w:val="00CF59CC"/>
    <w:rsid w:val="00D00E1D"/>
    <w:rsid w:val="00D01ADD"/>
    <w:rsid w:val="00D06205"/>
    <w:rsid w:val="00D176EC"/>
    <w:rsid w:val="00D21399"/>
    <w:rsid w:val="00D215CF"/>
    <w:rsid w:val="00D21C70"/>
    <w:rsid w:val="00D2736C"/>
    <w:rsid w:val="00D33FB7"/>
    <w:rsid w:val="00D34808"/>
    <w:rsid w:val="00D426FC"/>
    <w:rsid w:val="00D4485B"/>
    <w:rsid w:val="00D47395"/>
    <w:rsid w:val="00D51F77"/>
    <w:rsid w:val="00D620B3"/>
    <w:rsid w:val="00D64995"/>
    <w:rsid w:val="00D65872"/>
    <w:rsid w:val="00D7420C"/>
    <w:rsid w:val="00D85F60"/>
    <w:rsid w:val="00DA0485"/>
    <w:rsid w:val="00DA5DEA"/>
    <w:rsid w:val="00DB1EBD"/>
    <w:rsid w:val="00DC1121"/>
    <w:rsid w:val="00DC518D"/>
    <w:rsid w:val="00DD0674"/>
    <w:rsid w:val="00DD06D8"/>
    <w:rsid w:val="00DE725E"/>
    <w:rsid w:val="00DF44BB"/>
    <w:rsid w:val="00DF4FB6"/>
    <w:rsid w:val="00E00CAF"/>
    <w:rsid w:val="00E04D14"/>
    <w:rsid w:val="00E14AA8"/>
    <w:rsid w:val="00E278DC"/>
    <w:rsid w:val="00E41B56"/>
    <w:rsid w:val="00E43ACD"/>
    <w:rsid w:val="00E44E0F"/>
    <w:rsid w:val="00E45F9C"/>
    <w:rsid w:val="00E53448"/>
    <w:rsid w:val="00E606D1"/>
    <w:rsid w:val="00E64299"/>
    <w:rsid w:val="00E720CE"/>
    <w:rsid w:val="00E75B15"/>
    <w:rsid w:val="00E81325"/>
    <w:rsid w:val="00E84A75"/>
    <w:rsid w:val="00E878A0"/>
    <w:rsid w:val="00E92899"/>
    <w:rsid w:val="00E93EBE"/>
    <w:rsid w:val="00E97502"/>
    <w:rsid w:val="00EA56E4"/>
    <w:rsid w:val="00EA7598"/>
    <w:rsid w:val="00EB0F70"/>
    <w:rsid w:val="00EB743E"/>
    <w:rsid w:val="00EC2E70"/>
    <w:rsid w:val="00EC3954"/>
    <w:rsid w:val="00EC3EE2"/>
    <w:rsid w:val="00ED10D1"/>
    <w:rsid w:val="00ED7C98"/>
    <w:rsid w:val="00EE37A0"/>
    <w:rsid w:val="00EF49FF"/>
    <w:rsid w:val="00F05DAD"/>
    <w:rsid w:val="00F1755F"/>
    <w:rsid w:val="00F26F3E"/>
    <w:rsid w:val="00F27806"/>
    <w:rsid w:val="00F356A3"/>
    <w:rsid w:val="00F3661B"/>
    <w:rsid w:val="00F40955"/>
    <w:rsid w:val="00F43090"/>
    <w:rsid w:val="00F51EE3"/>
    <w:rsid w:val="00F7072F"/>
    <w:rsid w:val="00F7249F"/>
    <w:rsid w:val="00F77716"/>
    <w:rsid w:val="00F834BE"/>
    <w:rsid w:val="00F8370C"/>
    <w:rsid w:val="00F84651"/>
    <w:rsid w:val="00F97F24"/>
    <w:rsid w:val="00FA0CC9"/>
    <w:rsid w:val="00FA2399"/>
    <w:rsid w:val="00FA4142"/>
    <w:rsid w:val="00FA7139"/>
    <w:rsid w:val="00FB6E84"/>
    <w:rsid w:val="00FD0B24"/>
    <w:rsid w:val="00FD1AE6"/>
    <w:rsid w:val="00FD3911"/>
    <w:rsid w:val="00FD4789"/>
    <w:rsid w:val="00FD6708"/>
    <w:rsid w:val="00FE1AA6"/>
    <w:rsid w:val="00FE44B8"/>
    <w:rsid w:val="00FE484A"/>
    <w:rsid w:val="00FE4E77"/>
    <w:rsid w:val="00FF0E3B"/>
    <w:rsid w:val="00FF1C77"/>
    <w:rsid w:val="00FF3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8456"/>
  <w15:docId w15:val="{AE31ADF4-E82C-4C57-B46C-6024F1AC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pPr>
      <w:ind w:left="108"/>
    </w:pPr>
  </w:style>
  <w:style w:type="paragraph" w:styleId="Ballongtext">
    <w:name w:val="Balloon Text"/>
    <w:basedOn w:val="Normal"/>
    <w:link w:val="BallongtextChar"/>
    <w:uiPriority w:val="99"/>
    <w:semiHidden/>
    <w:unhideWhenUsed/>
    <w:rsid w:val="0081767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17676"/>
    <w:rPr>
      <w:rFonts w:ascii="Segoe UI" w:eastAsia="Times New Roman" w:hAnsi="Segoe UI" w:cs="Segoe UI"/>
      <w:sz w:val="18"/>
      <w:szCs w:val="18"/>
      <w:lang w:val="sv-SE" w:eastAsia="sv-SE" w:bidi="sv-SE"/>
    </w:rPr>
  </w:style>
  <w:style w:type="character" w:styleId="Kommentarsreferens">
    <w:name w:val="annotation reference"/>
    <w:basedOn w:val="Standardstycketeckensnitt"/>
    <w:uiPriority w:val="99"/>
    <w:semiHidden/>
    <w:unhideWhenUsed/>
    <w:rsid w:val="00817676"/>
    <w:rPr>
      <w:sz w:val="16"/>
      <w:szCs w:val="16"/>
    </w:rPr>
  </w:style>
  <w:style w:type="paragraph" w:styleId="Kommentarer">
    <w:name w:val="annotation text"/>
    <w:basedOn w:val="Normal"/>
    <w:link w:val="KommentarerChar"/>
    <w:uiPriority w:val="99"/>
    <w:unhideWhenUsed/>
    <w:rsid w:val="00817676"/>
    <w:rPr>
      <w:sz w:val="20"/>
      <w:szCs w:val="20"/>
    </w:rPr>
  </w:style>
  <w:style w:type="character" w:customStyle="1" w:styleId="KommentarerChar">
    <w:name w:val="Kommentarer Char"/>
    <w:basedOn w:val="Standardstycketeckensnitt"/>
    <w:link w:val="Kommentarer"/>
    <w:uiPriority w:val="99"/>
    <w:rsid w:val="00817676"/>
    <w:rPr>
      <w:rFonts w:ascii="Times New Roman" w:eastAsia="Times New Roman" w:hAnsi="Times New Roman" w:cs="Times New Roman"/>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817676"/>
    <w:rPr>
      <w:b/>
      <w:bCs/>
    </w:rPr>
  </w:style>
  <w:style w:type="character" w:customStyle="1" w:styleId="KommentarsmneChar">
    <w:name w:val="Kommentarsämne Char"/>
    <w:basedOn w:val="KommentarerChar"/>
    <w:link w:val="Kommentarsmne"/>
    <w:uiPriority w:val="99"/>
    <w:semiHidden/>
    <w:rsid w:val="00817676"/>
    <w:rPr>
      <w:rFonts w:ascii="Times New Roman" w:eastAsia="Times New Roman" w:hAnsi="Times New Roman" w:cs="Times New Roman"/>
      <w:b/>
      <w:bCs/>
      <w:sz w:val="20"/>
      <w:szCs w:val="20"/>
      <w:lang w:val="sv-SE" w:eastAsia="sv-SE" w:bidi="sv-SE"/>
    </w:rPr>
  </w:style>
  <w:style w:type="paragraph" w:styleId="Revision">
    <w:name w:val="Revision"/>
    <w:hidden/>
    <w:uiPriority w:val="99"/>
    <w:semiHidden/>
    <w:rsid w:val="00FD6708"/>
    <w:pPr>
      <w:widowControl/>
      <w:autoSpaceDE/>
      <w:autoSpaceDN/>
    </w:pPr>
    <w:rPr>
      <w:rFonts w:ascii="Times New Roman" w:eastAsia="Times New Roman" w:hAnsi="Times New Roman" w:cs="Times New Roman"/>
      <w:lang w:val="sv-SE" w:eastAsia="sv-SE" w:bidi="sv-SE"/>
    </w:rPr>
  </w:style>
  <w:style w:type="paragraph" w:styleId="Sidhuvud">
    <w:name w:val="header"/>
    <w:basedOn w:val="Normal"/>
    <w:link w:val="SidhuvudChar"/>
    <w:uiPriority w:val="99"/>
    <w:unhideWhenUsed/>
    <w:rsid w:val="007029C0"/>
    <w:pPr>
      <w:tabs>
        <w:tab w:val="center" w:pos="4536"/>
        <w:tab w:val="right" w:pos="9072"/>
      </w:tabs>
    </w:pPr>
  </w:style>
  <w:style w:type="character" w:customStyle="1" w:styleId="SidhuvudChar">
    <w:name w:val="Sidhuvud Char"/>
    <w:basedOn w:val="Standardstycketeckensnitt"/>
    <w:link w:val="Sidhuvud"/>
    <w:uiPriority w:val="99"/>
    <w:rsid w:val="007029C0"/>
    <w:rPr>
      <w:rFonts w:ascii="Times New Roman" w:eastAsia="Times New Roman" w:hAnsi="Times New Roman" w:cs="Times New Roman"/>
      <w:lang w:val="sv-SE" w:eastAsia="sv-SE" w:bidi="sv-SE"/>
    </w:rPr>
  </w:style>
  <w:style w:type="paragraph" w:styleId="Sidfot">
    <w:name w:val="footer"/>
    <w:basedOn w:val="Normal"/>
    <w:link w:val="SidfotChar"/>
    <w:uiPriority w:val="99"/>
    <w:unhideWhenUsed/>
    <w:rsid w:val="007029C0"/>
    <w:pPr>
      <w:tabs>
        <w:tab w:val="center" w:pos="4536"/>
        <w:tab w:val="right" w:pos="9072"/>
      </w:tabs>
    </w:pPr>
  </w:style>
  <w:style w:type="character" w:customStyle="1" w:styleId="SidfotChar">
    <w:name w:val="Sidfot Char"/>
    <w:basedOn w:val="Standardstycketeckensnitt"/>
    <w:link w:val="Sidfot"/>
    <w:uiPriority w:val="99"/>
    <w:rsid w:val="007029C0"/>
    <w:rPr>
      <w:rFonts w:ascii="Times New Roman" w:eastAsia="Times New Roman" w:hAnsi="Times New Roman" w:cs="Times New Roman"/>
      <w:lang w:val="sv-SE" w:eastAsia="sv-SE" w:bidi="sv-SE"/>
    </w:rPr>
  </w:style>
  <w:style w:type="paragraph" w:styleId="Brdtextmedindrag">
    <w:name w:val="Body Text Indent"/>
    <w:basedOn w:val="Normal"/>
    <w:link w:val="BrdtextmedindragChar"/>
    <w:uiPriority w:val="99"/>
    <w:semiHidden/>
    <w:unhideWhenUsed/>
    <w:rsid w:val="00A21C3A"/>
    <w:pPr>
      <w:spacing w:after="120"/>
      <w:ind w:left="283"/>
    </w:pPr>
  </w:style>
  <w:style w:type="character" w:customStyle="1" w:styleId="BrdtextmedindragChar">
    <w:name w:val="Brödtext med indrag Char"/>
    <w:basedOn w:val="Standardstycketeckensnitt"/>
    <w:link w:val="Brdtextmedindrag"/>
    <w:rsid w:val="00A21C3A"/>
    <w:rPr>
      <w:rFonts w:ascii="Times New Roman" w:eastAsia="Times New Roman" w:hAnsi="Times New Roman" w:cs="Times New Roman"/>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442">
      <w:bodyDiv w:val="1"/>
      <w:marLeft w:val="0"/>
      <w:marRight w:val="0"/>
      <w:marTop w:val="0"/>
      <w:marBottom w:val="0"/>
      <w:divBdr>
        <w:top w:val="none" w:sz="0" w:space="0" w:color="auto"/>
        <w:left w:val="none" w:sz="0" w:space="0" w:color="auto"/>
        <w:bottom w:val="none" w:sz="0" w:space="0" w:color="auto"/>
        <w:right w:val="none" w:sz="0" w:space="0" w:color="auto"/>
      </w:divBdr>
    </w:div>
    <w:div w:id="357197587">
      <w:bodyDiv w:val="1"/>
      <w:marLeft w:val="0"/>
      <w:marRight w:val="0"/>
      <w:marTop w:val="0"/>
      <w:marBottom w:val="0"/>
      <w:divBdr>
        <w:top w:val="none" w:sz="0" w:space="0" w:color="auto"/>
        <w:left w:val="none" w:sz="0" w:space="0" w:color="auto"/>
        <w:bottom w:val="none" w:sz="0" w:space="0" w:color="auto"/>
        <w:right w:val="none" w:sz="0" w:space="0" w:color="auto"/>
      </w:divBdr>
    </w:div>
    <w:div w:id="419956979">
      <w:bodyDiv w:val="1"/>
      <w:marLeft w:val="0"/>
      <w:marRight w:val="0"/>
      <w:marTop w:val="0"/>
      <w:marBottom w:val="0"/>
      <w:divBdr>
        <w:top w:val="none" w:sz="0" w:space="0" w:color="auto"/>
        <w:left w:val="none" w:sz="0" w:space="0" w:color="auto"/>
        <w:bottom w:val="none" w:sz="0" w:space="0" w:color="auto"/>
        <w:right w:val="none" w:sz="0" w:space="0" w:color="auto"/>
      </w:divBdr>
    </w:div>
    <w:div w:id="199256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2BE0BA9CE9A344AD11A41631D6496B" ma:contentTypeVersion="5" ma:contentTypeDescription="Skapa ett nytt dokument." ma:contentTypeScope="" ma:versionID="1d6d69b7fdba1f7219a13a3a447c9dae">
  <xsd:schema xmlns:xsd="http://www.w3.org/2001/XMLSchema" xmlns:xs="http://www.w3.org/2001/XMLSchema" xmlns:p="http://schemas.microsoft.com/office/2006/metadata/properties" xmlns:ns2="51c49240-ae4a-4155-baa5-3ff6c1b6d4f7" xmlns:ns3="cc625d36-bb37-4650-91b9-0c96159295ba" xmlns:ns4="2f084efd-c83d-4924-835a-b1451be76062" targetNamespace="http://schemas.microsoft.com/office/2006/metadata/properties" ma:root="true" ma:fieldsID="d41e17b9bfc01d43428f70342e6f4c99" ns2:_="" ns3:_="" ns4:_="">
    <xsd:import namespace="51c49240-ae4a-4155-baa5-3ff6c1b6d4f7"/>
    <xsd:import namespace="cc625d36-bb37-4650-91b9-0c96159295ba"/>
    <xsd:import namespace="2f084efd-c83d-4924-835a-b1451be7606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k46d94c0acf84ab9a79866a9d8b1905f"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2c9ebc5f-57a4-48bf-8221-00559cab3e2c}" ma:internalName="TaxCatchAll" ma:showField="CatchAllData" ma:web="79c0bb4a-a272-4813-92fa-d8ccb9bc765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displayName="Organisatorisk enhet_0" ma:hidden="true" ma:internalName="k46d94c0acf84ab9a79866a9d8b1905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4efd-c83d-4924-835a-b1451be76062" elementFormDefault="qualified">
    <xsd:import namespace="http://schemas.microsoft.com/office/2006/documentManagement/types"/>
    <xsd:import namespace="http://schemas.microsoft.com/office/infopath/2007/PartnerControls"/>
    <xsd:element name="c9cd366cc722410295b9eacffbd73909" ma:index="9"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c9cd366cc722410295b9eacffbd73909 xmlns="2f084efd-c83d-4924-835a-b1451be76062" xsi:nil="true"/>
    <k46d94c0acf84ab9a79866a9d8b1905f xmlns="cc625d36-bb37-4650-91b9-0c96159295ba" xsi:nil="true"/>
    <_dlc_DocId xmlns="51c49240-ae4a-4155-baa5-3ff6c1b6d4f7">FSYCDYYC4QUR-498240580-5905</_dlc_DocId>
    <_dlc_DocIdUrl xmlns="51c49240-ae4a-4155-baa5-3ff6c1b6d4f7">
      <Url>https://dhs.sp.regeringskansliet.se/dep/u/samordning_S-GV/_layouts/15/DocIdRedir.aspx?ID=FSYCDYYC4QUR-498240580-5905</Url>
      <Description>FSYCDYYC4QUR-498240580-5905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99919F-1488-49C8-9459-2E0ED0A7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cc625d36-bb37-4650-91b9-0c96159295ba"/>
    <ds:schemaRef ds:uri="2f084efd-c83d-4924-835a-b1451be7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5EBC3-1653-4D32-BF1E-CD74F5C65BE3}">
  <ds:schemaRefs>
    <ds:schemaRef ds:uri="http://purl.org/dc/terms/"/>
    <ds:schemaRef ds:uri="2f084efd-c83d-4924-835a-b1451be76062"/>
    <ds:schemaRef ds:uri="http://schemas.microsoft.com/office/2006/documentManagement/types"/>
    <ds:schemaRef ds:uri="http://schemas.microsoft.com/office/2006/metadata/properties"/>
    <ds:schemaRef ds:uri="cc625d36-bb37-4650-91b9-0c96159295ba"/>
    <ds:schemaRef ds:uri="http://purl.org/dc/elements/1.1/"/>
    <ds:schemaRef ds:uri="http://schemas.microsoft.com/office/infopath/2007/PartnerControls"/>
    <ds:schemaRef ds:uri="http://schemas.openxmlformats.org/package/2006/metadata/core-properties"/>
    <ds:schemaRef ds:uri="51c49240-ae4a-4155-baa5-3ff6c1b6d4f7"/>
    <ds:schemaRef ds:uri="http://www.w3.org/XML/1998/namespace"/>
    <ds:schemaRef ds:uri="http://purl.org/dc/dcmitype/"/>
  </ds:schemaRefs>
</ds:datastoreItem>
</file>

<file path=customXml/itemProps3.xml><?xml version="1.0" encoding="utf-8"?>
<ds:datastoreItem xmlns:ds="http://schemas.openxmlformats.org/officeDocument/2006/customXml" ds:itemID="{B8D9BC39-8BCF-4D77-AEE5-C7F3766DAF90}">
  <ds:schemaRefs>
    <ds:schemaRef ds:uri="http://schemas.openxmlformats.org/officeDocument/2006/bibliography"/>
  </ds:schemaRefs>
</ds:datastoreItem>
</file>

<file path=customXml/itemProps4.xml><?xml version="1.0" encoding="utf-8"?>
<ds:datastoreItem xmlns:ds="http://schemas.openxmlformats.org/officeDocument/2006/customXml" ds:itemID="{71DD33EB-B800-4F91-B41F-6911314D3703}">
  <ds:schemaRefs>
    <ds:schemaRef ds:uri="http://schemas.microsoft.com/sharepoint/v3/contenttype/forms"/>
  </ds:schemaRefs>
</ds:datastoreItem>
</file>

<file path=customXml/itemProps5.xml><?xml version="1.0" encoding="utf-8"?>
<ds:datastoreItem xmlns:ds="http://schemas.openxmlformats.org/officeDocument/2006/customXml" ds:itemID="{5455D0FB-FFA2-42C4-A080-3FA78FE10E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Wockatz</dc:creator>
  <cp:lastModifiedBy>Göran Wennborg</cp:lastModifiedBy>
  <cp:revision>49</cp:revision>
  <cp:lastPrinted>2024-12-12T09:50:00Z</cp:lastPrinted>
  <dcterms:created xsi:type="dcterms:W3CDTF">2024-12-13T07:20:00Z</dcterms:created>
  <dcterms:modified xsi:type="dcterms:W3CDTF">2025-12-18T09:25:00Z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för Office 365</vt:lpwstr>
  </property>
  <property fmtid="{D5CDD505-2E9C-101B-9397-08002B2CF9AE}" pid="4" name="LastSaved">
    <vt:filetime>2019-11-12T00:00:00Z</vt:filetime>
  </property>
  <property fmtid="{D5CDD505-2E9C-101B-9397-08002B2CF9AE}" pid="5" name="ContentTypeId">
    <vt:lpwstr>0x010100812BE0BA9CE9A344AD11A41631D6496B</vt:lpwstr>
  </property>
  <property fmtid="{D5CDD505-2E9C-101B-9397-08002B2CF9AE}" pid="6" name="Organisation">
    <vt:lpwstr/>
  </property>
  <property fmtid="{D5CDD505-2E9C-101B-9397-08002B2CF9AE}" pid="7" name="_dlc_DocIdItemGuid">
    <vt:lpwstr>1262106c-fce6-44ba-909d-ff74f205c673</vt:lpwstr>
  </property>
  <property fmtid="{D5CDD505-2E9C-101B-9397-08002B2CF9AE}" pid="8" name="TaxKeyword">
    <vt:lpwstr/>
  </property>
  <property fmtid="{D5CDD505-2E9C-101B-9397-08002B2CF9AE}" pid="9" name="TaxKeywordTaxHTField">
    <vt:lpwstr/>
  </property>
  <property fmtid="{D5CDD505-2E9C-101B-9397-08002B2CF9AE}" pid="10" name="c9cd366cc722410295b9eacffbd73909">
    <vt:lpwstr/>
  </property>
  <property fmtid="{D5CDD505-2E9C-101B-9397-08002B2CF9AE}" pid="11" name="ActivityCategory">
    <vt:lpwstr/>
  </property>
</Properties>
</file>