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E8135" w14:textId="77777777" w:rsidR="003E786B" w:rsidRDefault="003E786B" w:rsidP="003E786B">
      <w:pPr>
        <w:pStyle w:val="Rubrik"/>
        <w:jc w:val="left"/>
      </w:pPr>
      <w:r>
        <w:t xml:space="preserve">Indikatorer på måluppfyllelse – </w:t>
      </w:r>
      <w:r w:rsidR="00773EBE">
        <w:t>B</w:t>
      </w:r>
      <w:r>
        <w:t>ilaga till reglerings</w:t>
      </w:r>
      <w:r w:rsidR="00241CB3">
        <w:t>brev för Lantmäteriet 2011-12-20</w:t>
      </w:r>
      <w:r w:rsidR="00773EBE">
        <w:t xml:space="preserve"> nr IV:</w:t>
      </w:r>
      <w:r w:rsidR="00241CB3">
        <w:t>27</w:t>
      </w:r>
    </w:p>
    <w:p w14:paraId="732F9283" w14:textId="77777777" w:rsidR="003E786B" w:rsidRDefault="003E786B"/>
    <w:p w14:paraId="031497A4" w14:textId="77777777" w:rsidR="00065A94" w:rsidRDefault="00065A94"/>
    <w:p w14:paraId="480A1F35" w14:textId="77777777" w:rsidR="00065A94" w:rsidRDefault="00065A94"/>
    <w:tbl>
      <w:tblPr>
        <w:tblpPr w:leftFromText="141" w:rightFromText="141" w:vertAnchor="text" w:horzAnchor="margin" w:tblpY="-462"/>
        <w:tblW w:w="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6"/>
      </w:tblGrid>
      <w:tr w:rsidR="00065A94" w:rsidRPr="00B63021" w14:paraId="30EBFF06" w14:textId="77777777" w:rsidTr="00065A94">
        <w:trPr>
          <w:trHeight w:hRule="exact" w:val="284"/>
        </w:trPr>
        <w:tc>
          <w:tcPr>
            <w:tcW w:w="3544" w:type="dxa"/>
            <w:gridSpan w:val="2"/>
            <w:shd w:val="clear" w:color="auto" w:fill="FF9900"/>
            <w:vAlign w:val="center"/>
          </w:tcPr>
          <w:p w14:paraId="475C09AD" w14:textId="77777777" w:rsidR="00065A94" w:rsidRPr="00B63021" w:rsidRDefault="00065A94" w:rsidP="00065A94">
            <w:pPr>
              <w:pStyle w:val="Tabelltext"/>
              <w:spacing w:before="0"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B63021">
              <w:rPr>
                <w:rFonts w:ascii="Calibri" w:hAnsi="Calibri" w:cs="Calibri"/>
                <w:b/>
                <w:sz w:val="18"/>
                <w:szCs w:val="18"/>
              </w:rPr>
              <w:t>Övergripande Lantmäteriet</w:t>
            </w:r>
          </w:p>
        </w:tc>
      </w:tr>
      <w:tr w:rsidR="00065A94" w:rsidRPr="00B63021" w14:paraId="5F9EC28A" w14:textId="77777777" w:rsidTr="00065A94">
        <w:trPr>
          <w:trHeight w:hRule="exact" w:val="284"/>
        </w:trPr>
        <w:tc>
          <w:tcPr>
            <w:tcW w:w="3544" w:type="dxa"/>
            <w:gridSpan w:val="2"/>
            <w:vAlign w:val="center"/>
          </w:tcPr>
          <w:p w14:paraId="68A36677" w14:textId="77777777" w:rsidR="00065A94" w:rsidRPr="00B63021" w:rsidRDefault="00065A94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 w:rsidRPr="00B63021">
              <w:rPr>
                <w:rFonts w:ascii="Calibri" w:hAnsi="Calibri"/>
                <w:sz w:val="18"/>
                <w:szCs w:val="18"/>
              </w:rPr>
              <w:t>Nöjd kundindex</w:t>
            </w:r>
          </w:p>
        </w:tc>
      </w:tr>
      <w:tr w:rsidR="00065A94" w:rsidRPr="00B63021" w14:paraId="778F7C06" w14:textId="77777777" w:rsidTr="00065A94">
        <w:trPr>
          <w:gridAfter w:val="1"/>
          <w:wAfter w:w="16" w:type="dxa"/>
          <w:trHeight w:val="340"/>
        </w:trPr>
        <w:tc>
          <w:tcPr>
            <w:tcW w:w="3528" w:type="dxa"/>
            <w:shd w:val="clear" w:color="auto" w:fill="FF9900"/>
            <w:vAlign w:val="center"/>
          </w:tcPr>
          <w:p w14:paraId="689A03C5" w14:textId="77777777" w:rsidR="00065A94" w:rsidRPr="00B63021" w:rsidRDefault="00065A94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 w:rsidRPr="00B63021">
              <w:rPr>
                <w:rFonts w:ascii="Calibri" w:hAnsi="Calibri" w:cs="Calibri"/>
                <w:b/>
                <w:sz w:val="18"/>
                <w:szCs w:val="18"/>
              </w:rPr>
              <w:t>Fastighetsbildning</w:t>
            </w:r>
          </w:p>
        </w:tc>
      </w:tr>
      <w:tr w:rsidR="00065A94" w:rsidRPr="00B63021" w14:paraId="4E1C5267" w14:textId="77777777" w:rsidTr="00065A94">
        <w:trPr>
          <w:trHeight w:val="284"/>
        </w:trPr>
        <w:tc>
          <w:tcPr>
            <w:tcW w:w="3544" w:type="dxa"/>
            <w:gridSpan w:val="2"/>
            <w:vAlign w:val="center"/>
          </w:tcPr>
          <w:p w14:paraId="5695DBC1" w14:textId="77777777" w:rsidR="00065A94" w:rsidRPr="00B63021" w:rsidRDefault="00065A94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 w:rsidRPr="00B63021">
              <w:rPr>
                <w:rFonts w:ascii="Calibri" w:hAnsi="Calibri"/>
                <w:sz w:val="18"/>
                <w:szCs w:val="18"/>
              </w:rPr>
              <w:t>Sakägarens kostnad för förrättning</w:t>
            </w:r>
            <w:r w:rsidR="001F379E">
              <w:rPr>
                <w:rFonts w:ascii="Calibri" w:hAnsi="Calibri"/>
                <w:sz w:val="18"/>
                <w:szCs w:val="18"/>
              </w:rPr>
              <w:t>, genomsnitt för vanliga ärendetyper</w:t>
            </w:r>
          </w:p>
        </w:tc>
      </w:tr>
      <w:tr w:rsidR="00065A94" w:rsidRPr="00B63021" w14:paraId="157D542C" w14:textId="77777777" w:rsidTr="00065A94">
        <w:trPr>
          <w:trHeight w:val="284"/>
        </w:trPr>
        <w:tc>
          <w:tcPr>
            <w:tcW w:w="3544" w:type="dxa"/>
            <w:gridSpan w:val="2"/>
            <w:vAlign w:val="center"/>
          </w:tcPr>
          <w:p w14:paraId="2F922AB6" w14:textId="77777777" w:rsidR="00065A94" w:rsidRPr="00B63021" w:rsidRDefault="00065A94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 w:rsidRPr="00B63021">
              <w:rPr>
                <w:rFonts w:ascii="Calibri" w:hAnsi="Calibri"/>
                <w:sz w:val="18"/>
                <w:szCs w:val="18"/>
              </w:rPr>
              <w:t>Leveranstid vid förrättningar</w:t>
            </w:r>
            <w:r w:rsidR="001F379E">
              <w:rPr>
                <w:rFonts w:ascii="Calibri" w:hAnsi="Calibri"/>
                <w:sz w:val="18"/>
                <w:szCs w:val="18"/>
              </w:rPr>
              <w:t>, medelvärde för vanliga ärendetyper</w:t>
            </w:r>
          </w:p>
        </w:tc>
      </w:tr>
      <w:tr w:rsidR="00065A94" w:rsidRPr="00B63021" w14:paraId="62C73B5A" w14:textId="77777777" w:rsidTr="00065A94">
        <w:trPr>
          <w:trHeight w:val="284"/>
        </w:trPr>
        <w:tc>
          <w:tcPr>
            <w:tcW w:w="3544" w:type="dxa"/>
            <w:gridSpan w:val="2"/>
            <w:vAlign w:val="center"/>
          </w:tcPr>
          <w:p w14:paraId="0412DD7A" w14:textId="77777777" w:rsidR="00065A94" w:rsidRPr="00B63021" w:rsidRDefault="00065A94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 w:rsidRPr="00B63021">
              <w:rPr>
                <w:rFonts w:ascii="Calibri" w:hAnsi="Calibri"/>
                <w:sz w:val="18"/>
                <w:szCs w:val="18"/>
              </w:rPr>
              <w:t>Överklagade och återförvisade ärenden</w:t>
            </w:r>
          </w:p>
        </w:tc>
      </w:tr>
      <w:tr w:rsidR="00065A94" w:rsidRPr="00B63021" w14:paraId="0BA00ED3" w14:textId="77777777" w:rsidTr="00065A94">
        <w:trPr>
          <w:trHeight w:val="284"/>
        </w:trPr>
        <w:tc>
          <w:tcPr>
            <w:tcW w:w="3544" w:type="dxa"/>
            <w:gridSpan w:val="2"/>
            <w:vAlign w:val="center"/>
          </w:tcPr>
          <w:p w14:paraId="103CE814" w14:textId="77777777" w:rsidR="00065A94" w:rsidRPr="00B63021" w:rsidRDefault="00065A94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överklagande i sak</w:t>
            </w:r>
            <w:r w:rsidR="001F379E">
              <w:rPr>
                <w:rFonts w:ascii="Calibri" w:hAnsi="Calibri"/>
                <w:sz w:val="18"/>
                <w:szCs w:val="18"/>
              </w:rPr>
              <w:t>, antal</w:t>
            </w:r>
          </w:p>
        </w:tc>
      </w:tr>
      <w:tr w:rsidR="00065A94" w:rsidRPr="00B63021" w14:paraId="4E078CC0" w14:textId="77777777" w:rsidTr="00065A94">
        <w:trPr>
          <w:trHeight w:val="284"/>
        </w:trPr>
        <w:tc>
          <w:tcPr>
            <w:tcW w:w="3544" w:type="dxa"/>
            <w:gridSpan w:val="2"/>
            <w:vAlign w:val="center"/>
          </w:tcPr>
          <w:p w14:paraId="16657A0A" w14:textId="77777777" w:rsidR="00065A94" w:rsidRPr="00B63021" w:rsidRDefault="00065A94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överklagande av avgift</w:t>
            </w:r>
            <w:r w:rsidR="001F379E">
              <w:rPr>
                <w:rFonts w:ascii="Calibri" w:hAnsi="Calibri"/>
                <w:sz w:val="18"/>
                <w:szCs w:val="18"/>
              </w:rPr>
              <w:t>, antal</w:t>
            </w:r>
          </w:p>
        </w:tc>
      </w:tr>
      <w:tr w:rsidR="00065A94" w:rsidRPr="00B63021" w14:paraId="72F3ECB4" w14:textId="77777777" w:rsidTr="00065A94">
        <w:trPr>
          <w:gridAfter w:val="1"/>
          <w:wAfter w:w="16" w:type="dxa"/>
          <w:trHeight w:val="340"/>
        </w:trPr>
        <w:tc>
          <w:tcPr>
            <w:tcW w:w="3528" w:type="dxa"/>
            <w:shd w:val="clear" w:color="auto" w:fill="FF9900"/>
            <w:vAlign w:val="center"/>
          </w:tcPr>
          <w:p w14:paraId="12AF87A8" w14:textId="77777777" w:rsidR="00065A94" w:rsidRPr="00B63021" w:rsidRDefault="00065A94" w:rsidP="004D194C">
            <w:pPr>
              <w:pStyle w:val="Tabelltext"/>
              <w:spacing w:before="0"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B63021">
              <w:rPr>
                <w:rFonts w:ascii="Calibri" w:hAnsi="Calibri" w:cs="Calibri"/>
                <w:b/>
                <w:sz w:val="18"/>
                <w:szCs w:val="18"/>
              </w:rPr>
              <w:t>Geografisk- och fastighetsinformation</w:t>
            </w:r>
          </w:p>
        </w:tc>
      </w:tr>
      <w:tr w:rsidR="00065A94" w:rsidRPr="00B63021" w14:paraId="509C0E32" w14:textId="77777777" w:rsidTr="00065A94">
        <w:trPr>
          <w:trHeight w:val="284"/>
        </w:trPr>
        <w:tc>
          <w:tcPr>
            <w:tcW w:w="3544" w:type="dxa"/>
            <w:gridSpan w:val="2"/>
            <w:vAlign w:val="center"/>
          </w:tcPr>
          <w:p w14:paraId="12CCA9D5" w14:textId="77777777" w:rsidR="00065A94" w:rsidRPr="0021328C" w:rsidRDefault="00D262BD" w:rsidP="004D194C">
            <w:pPr>
              <w:pStyle w:val="Tabelltext"/>
              <w:spacing w:before="0" w:after="0"/>
              <w:rPr>
                <w:rFonts w:ascii="Calibri" w:hAnsi="Calibri"/>
                <w:b/>
                <w:sz w:val="18"/>
                <w:szCs w:val="18"/>
              </w:rPr>
            </w:pPr>
            <w:r w:rsidRPr="0021328C">
              <w:rPr>
                <w:rFonts w:ascii="Calibri" w:hAnsi="Calibri"/>
                <w:b/>
                <w:sz w:val="18"/>
                <w:szCs w:val="18"/>
              </w:rPr>
              <w:t>Visningstjänster</w:t>
            </w:r>
          </w:p>
        </w:tc>
      </w:tr>
      <w:tr w:rsidR="00065A94" w:rsidRPr="00B63021" w14:paraId="688657BB" w14:textId="77777777" w:rsidTr="00065A94">
        <w:trPr>
          <w:trHeight w:val="284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0DD96863" w14:textId="77777777" w:rsidR="00065A94" w:rsidRPr="00B63021" w:rsidRDefault="00D262BD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antal förfrågningar</w:t>
            </w:r>
          </w:p>
        </w:tc>
      </w:tr>
      <w:tr w:rsidR="0021328C" w:rsidRPr="00B63021" w14:paraId="38D4AA6A" w14:textId="77777777" w:rsidTr="00065A94">
        <w:trPr>
          <w:trHeight w:val="284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04E0A2DD" w14:textId="77777777" w:rsidR="0021328C" w:rsidRDefault="0021328C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  <w:r w:rsidR="001F379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visad datamängd</w:t>
            </w:r>
          </w:p>
        </w:tc>
      </w:tr>
      <w:tr w:rsidR="00065A94" w:rsidRPr="00415B74" w14:paraId="2C27EDF3" w14:textId="77777777" w:rsidTr="00065A94">
        <w:trPr>
          <w:trHeight w:val="284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519A6BD7" w14:textId="77777777" w:rsidR="00065A94" w:rsidRPr="00065A94" w:rsidRDefault="0021328C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 antal kontrakterade </w:t>
            </w:r>
            <w:r w:rsidR="00D262BD">
              <w:rPr>
                <w:rFonts w:ascii="Calibri" w:hAnsi="Calibri"/>
                <w:sz w:val="18"/>
                <w:szCs w:val="18"/>
              </w:rPr>
              <w:t>användar</w:t>
            </w:r>
            <w:r>
              <w:rPr>
                <w:rFonts w:ascii="Calibri" w:hAnsi="Calibri"/>
                <w:sz w:val="18"/>
                <w:szCs w:val="18"/>
              </w:rPr>
              <w:t>organisationer</w:t>
            </w:r>
            <w:r w:rsidR="001F379E">
              <w:rPr>
                <w:rFonts w:ascii="Calibri" w:hAnsi="Calibri"/>
                <w:sz w:val="18"/>
                <w:szCs w:val="18"/>
              </w:rPr>
              <w:t xml:space="preserve"> vid årets slut</w:t>
            </w:r>
          </w:p>
        </w:tc>
      </w:tr>
      <w:tr w:rsidR="00065A94" w:rsidRPr="00B63021" w14:paraId="41A0D941" w14:textId="77777777" w:rsidTr="00065A94">
        <w:trPr>
          <w:trHeight w:val="284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12E04AC3" w14:textId="77777777" w:rsidR="00065A94" w:rsidRPr="0021328C" w:rsidRDefault="00D262BD" w:rsidP="004D194C">
            <w:pPr>
              <w:pStyle w:val="Tabelltext"/>
              <w:spacing w:before="0" w:after="0"/>
              <w:rPr>
                <w:rFonts w:ascii="Calibri" w:hAnsi="Calibri"/>
                <w:b/>
                <w:sz w:val="18"/>
                <w:szCs w:val="18"/>
              </w:rPr>
            </w:pPr>
            <w:r w:rsidRPr="0021328C">
              <w:rPr>
                <w:rFonts w:ascii="Calibri" w:hAnsi="Calibri"/>
                <w:b/>
                <w:sz w:val="18"/>
                <w:szCs w:val="18"/>
              </w:rPr>
              <w:t>Nedladdningstjänster</w:t>
            </w:r>
          </w:p>
        </w:tc>
      </w:tr>
      <w:tr w:rsidR="0021328C" w:rsidRPr="00B63021" w14:paraId="7CFFBB81" w14:textId="77777777" w:rsidTr="00065A94">
        <w:trPr>
          <w:trHeight w:val="284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52BB7837" w14:textId="77777777" w:rsidR="0021328C" w:rsidRPr="0021328C" w:rsidRDefault="0021328C" w:rsidP="0021328C">
            <w:pPr>
              <w:pStyle w:val="Tabelltext"/>
              <w:spacing w:before="0" w:after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-</w:t>
            </w:r>
            <w:r w:rsidRPr="0021328C">
              <w:rPr>
                <w:rFonts w:ascii="Calibri" w:hAnsi="Calibri"/>
                <w:sz w:val="18"/>
                <w:szCs w:val="18"/>
              </w:rPr>
              <w:t>antal för</w:t>
            </w:r>
            <w:r>
              <w:rPr>
                <w:rFonts w:ascii="Calibri" w:hAnsi="Calibri"/>
                <w:sz w:val="18"/>
                <w:szCs w:val="18"/>
              </w:rPr>
              <w:t>f</w:t>
            </w:r>
            <w:r w:rsidRPr="0021328C">
              <w:rPr>
                <w:rFonts w:ascii="Calibri" w:hAnsi="Calibri"/>
                <w:sz w:val="18"/>
                <w:szCs w:val="18"/>
              </w:rPr>
              <w:t>rågningar</w:t>
            </w:r>
          </w:p>
        </w:tc>
      </w:tr>
      <w:tr w:rsidR="0021328C" w:rsidRPr="00B63021" w14:paraId="39FA29B3" w14:textId="77777777" w:rsidTr="00065A94">
        <w:trPr>
          <w:trHeight w:val="284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79C948C8" w14:textId="77777777" w:rsidR="0021328C" w:rsidRDefault="0021328C" w:rsidP="0021328C">
            <w:pPr>
              <w:pStyle w:val="Tabelltext"/>
              <w:spacing w:before="0" w:after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-nedladdad datamängd</w:t>
            </w:r>
          </w:p>
        </w:tc>
      </w:tr>
      <w:tr w:rsidR="00065A94" w:rsidRPr="00065A94" w14:paraId="2A167494" w14:textId="77777777" w:rsidTr="00065A94">
        <w:trPr>
          <w:trHeight w:val="284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E9A68" w14:textId="77777777" w:rsidR="00065A94" w:rsidRPr="00065A94" w:rsidRDefault="0021328C" w:rsidP="0021328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-antal </w:t>
            </w:r>
            <w:r w:rsidR="00D262BD">
              <w:rPr>
                <w:rFonts w:ascii="Calibri" w:hAnsi="Calibri"/>
                <w:sz w:val="18"/>
                <w:szCs w:val="18"/>
              </w:rPr>
              <w:t>kontrakterade användar</w:t>
            </w:r>
            <w:r>
              <w:rPr>
                <w:rFonts w:ascii="Calibri" w:hAnsi="Calibri"/>
                <w:sz w:val="18"/>
                <w:szCs w:val="18"/>
              </w:rPr>
              <w:t>organisationer</w:t>
            </w:r>
            <w:r w:rsidR="001F379E">
              <w:rPr>
                <w:rFonts w:ascii="Calibri" w:hAnsi="Calibri"/>
                <w:sz w:val="18"/>
                <w:szCs w:val="18"/>
              </w:rPr>
              <w:t xml:space="preserve"> vid årets slut</w:t>
            </w:r>
          </w:p>
        </w:tc>
      </w:tr>
      <w:tr w:rsidR="00065A94" w:rsidRPr="00B63021" w14:paraId="53B13C0D" w14:textId="77777777" w:rsidTr="00065A94">
        <w:trPr>
          <w:gridAfter w:val="1"/>
          <w:wAfter w:w="16" w:type="dxa"/>
          <w:trHeight w:val="340"/>
        </w:trPr>
        <w:tc>
          <w:tcPr>
            <w:tcW w:w="3528" w:type="dxa"/>
            <w:shd w:val="clear" w:color="auto" w:fill="FF9900"/>
            <w:vAlign w:val="center"/>
          </w:tcPr>
          <w:p w14:paraId="3A8321B7" w14:textId="77777777" w:rsidR="00065A94" w:rsidRPr="00B63021" w:rsidRDefault="00065A94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 w:rsidRPr="00B63021">
              <w:rPr>
                <w:rFonts w:ascii="Calibri" w:hAnsi="Calibri" w:cs="Calibri"/>
                <w:b/>
                <w:sz w:val="18"/>
                <w:szCs w:val="18"/>
              </w:rPr>
              <w:t>Inskrivning</w:t>
            </w:r>
          </w:p>
        </w:tc>
      </w:tr>
      <w:tr w:rsidR="00065A94" w:rsidRPr="00B63021" w14:paraId="7635D2DC" w14:textId="77777777" w:rsidTr="00065A94">
        <w:trPr>
          <w:trHeight w:val="284"/>
        </w:trPr>
        <w:tc>
          <w:tcPr>
            <w:tcW w:w="3544" w:type="dxa"/>
            <w:gridSpan w:val="2"/>
            <w:vAlign w:val="center"/>
          </w:tcPr>
          <w:p w14:paraId="51599F01" w14:textId="77777777" w:rsidR="00065A94" w:rsidRPr="00B63021" w:rsidRDefault="00065A94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 w:rsidRPr="00B63021">
              <w:rPr>
                <w:rFonts w:ascii="Calibri" w:hAnsi="Calibri"/>
                <w:sz w:val="18"/>
                <w:szCs w:val="18"/>
              </w:rPr>
              <w:t>Kötid</w:t>
            </w:r>
            <w:r w:rsidR="001F379E">
              <w:rPr>
                <w:rFonts w:ascii="Calibri" w:hAnsi="Calibri"/>
                <w:sz w:val="18"/>
                <w:szCs w:val="18"/>
              </w:rPr>
              <w:t>, genomsnitt</w:t>
            </w:r>
          </w:p>
        </w:tc>
      </w:tr>
      <w:tr w:rsidR="00065A94" w:rsidRPr="00B63021" w14:paraId="0670A7EE" w14:textId="77777777" w:rsidTr="0021328C">
        <w:trPr>
          <w:trHeight w:val="378"/>
        </w:trPr>
        <w:tc>
          <w:tcPr>
            <w:tcW w:w="3544" w:type="dxa"/>
            <w:gridSpan w:val="2"/>
            <w:vAlign w:val="center"/>
          </w:tcPr>
          <w:p w14:paraId="09E73889" w14:textId="77777777" w:rsidR="00065A94" w:rsidRPr="00B63021" w:rsidRDefault="00D262BD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Antal ärenden </w:t>
            </w:r>
            <w:r w:rsidR="0021328C">
              <w:rPr>
                <w:rFonts w:ascii="Calibri" w:hAnsi="Calibri"/>
                <w:sz w:val="18"/>
                <w:szCs w:val="18"/>
              </w:rPr>
              <w:t>utan bifallsbeslut</w:t>
            </w:r>
            <w:r w:rsidR="001F379E">
              <w:rPr>
                <w:rFonts w:ascii="Calibri" w:hAnsi="Calibri"/>
                <w:sz w:val="18"/>
                <w:szCs w:val="18"/>
              </w:rPr>
              <w:t>, för 2012 får uppgiften grundas på urval</w:t>
            </w:r>
          </w:p>
        </w:tc>
      </w:tr>
    </w:tbl>
    <w:p w14:paraId="2AE705DE" w14:textId="77777777" w:rsidR="00065A94" w:rsidRDefault="00065A94">
      <w:bookmarkStart w:id="0" w:name="_GoBack"/>
      <w:bookmarkEnd w:id="0"/>
    </w:p>
    <w:sectPr w:rsidR="00065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0FC6"/>
    <w:multiLevelType w:val="hybridMultilevel"/>
    <w:tmpl w:val="E7AC5158"/>
    <w:lvl w:ilvl="0" w:tplc="C12A06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F11DA"/>
    <w:multiLevelType w:val="hybridMultilevel"/>
    <w:tmpl w:val="C7465FCC"/>
    <w:lvl w:ilvl="0" w:tplc="1DD4C4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257ED"/>
    <w:multiLevelType w:val="hybridMultilevel"/>
    <w:tmpl w:val="C7E090FC"/>
    <w:lvl w:ilvl="0" w:tplc="1794F7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732D2"/>
    <w:multiLevelType w:val="hybridMultilevel"/>
    <w:tmpl w:val="174ABFC4"/>
    <w:lvl w:ilvl="0" w:tplc="7046A8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F6D42"/>
    <w:multiLevelType w:val="hybridMultilevel"/>
    <w:tmpl w:val="616AA378"/>
    <w:lvl w:ilvl="0" w:tplc="0DF6F4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13249"/>
    <w:multiLevelType w:val="hybridMultilevel"/>
    <w:tmpl w:val="592E92C8"/>
    <w:lvl w:ilvl="0" w:tplc="E16EE1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94"/>
    <w:rsid w:val="00065A94"/>
    <w:rsid w:val="000830F3"/>
    <w:rsid w:val="001F379E"/>
    <w:rsid w:val="0021328C"/>
    <w:rsid w:val="00241CB3"/>
    <w:rsid w:val="003E786B"/>
    <w:rsid w:val="004A0379"/>
    <w:rsid w:val="004D194C"/>
    <w:rsid w:val="0059137A"/>
    <w:rsid w:val="005E408A"/>
    <w:rsid w:val="00773EBE"/>
    <w:rsid w:val="00C72360"/>
    <w:rsid w:val="00D262BD"/>
    <w:rsid w:val="00E02E57"/>
    <w:rsid w:val="00E44CF9"/>
    <w:rsid w:val="00F8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9CC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A94"/>
    <w:rPr>
      <w:rFonts w:ascii="Cambria" w:eastAsia="Calibri" w:hAnsi="Cambria"/>
      <w:sz w:val="18"/>
      <w:szCs w:val="22"/>
      <w:lang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Tabelltext">
    <w:name w:val="Tabelltext"/>
    <w:basedOn w:val="Normal"/>
    <w:rsid w:val="00065A94"/>
    <w:pPr>
      <w:tabs>
        <w:tab w:val="left" w:pos="1134"/>
        <w:tab w:val="left" w:pos="2268"/>
        <w:tab w:val="left" w:pos="3402"/>
        <w:tab w:val="left" w:pos="4536"/>
        <w:tab w:val="left" w:pos="5670"/>
      </w:tabs>
      <w:spacing w:before="60" w:after="60"/>
    </w:pPr>
    <w:rPr>
      <w:rFonts w:ascii="Book Antiqua" w:eastAsia="Times New Roman" w:hAnsi="Book Antiqua"/>
      <w:sz w:val="24"/>
      <w:szCs w:val="20"/>
      <w:lang w:eastAsia="sv-SE"/>
    </w:rPr>
  </w:style>
  <w:style w:type="paragraph" w:styleId="Rubrik">
    <w:name w:val="Title"/>
    <w:basedOn w:val="Normal"/>
    <w:qFormat/>
    <w:rsid w:val="003E78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A94"/>
    <w:rPr>
      <w:rFonts w:ascii="Cambria" w:eastAsia="Calibri" w:hAnsi="Cambria"/>
      <w:sz w:val="18"/>
      <w:szCs w:val="22"/>
      <w:lang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Tabelltext">
    <w:name w:val="Tabelltext"/>
    <w:basedOn w:val="Normal"/>
    <w:rsid w:val="00065A94"/>
    <w:pPr>
      <w:tabs>
        <w:tab w:val="left" w:pos="1134"/>
        <w:tab w:val="left" w:pos="2268"/>
        <w:tab w:val="left" w:pos="3402"/>
        <w:tab w:val="left" w:pos="4536"/>
        <w:tab w:val="left" w:pos="5670"/>
      </w:tabs>
      <w:spacing w:before="60" w:after="60"/>
    </w:pPr>
    <w:rPr>
      <w:rFonts w:ascii="Book Antiqua" w:eastAsia="Times New Roman" w:hAnsi="Book Antiqua"/>
      <w:sz w:val="24"/>
      <w:szCs w:val="20"/>
      <w:lang w:eastAsia="sv-SE"/>
    </w:rPr>
  </w:style>
  <w:style w:type="paragraph" w:styleId="Rubrik">
    <w:name w:val="Title"/>
    <w:basedOn w:val="Normal"/>
    <w:qFormat/>
    <w:rsid w:val="003E78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E2D80DC721422ABBDF033BB3857F4903007074E5BA0C23AD4AA26CE6033AC672CA" ma:contentTypeVersion="3" ma:contentTypeDescription="Skapa nytt Word dokument" ma:contentTypeScope="" ma:versionID="16bc9cccf028c7d3656cca66c6d22041">
  <xsd:schema xmlns:xsd="http://www.w3.org/2001/XMLSchema" xmlns:p="http://schemas.microsoft.com/office/2006/metadata/properties" xmlns:ns2="1dd1b738-a8fe-4b9a-b435-f5b32841dcd6" targetNamespace="http://schemas.microsoft.com/office/2006/metadata/properties" ma:root="true" ma:fieldsID="48653436fd34581fa84b2295508e5d89" ns2:_="">
    <xsd:import namespace="1dd1b738-a8fe-4b9a-b435-f5b32841dcd6"/>
    <xsd:element name="properties">
      <xsd:complexType>
        <xsd:sequence>
          <xsd:element name="documentManagement">
            <xsd:complexType>
              <xsd:all>
                <xsd:element ref="ns2:RKOrdnaDiarienummer" minOccurs="0"/>
                <xsd:element ref="ns2:RKOrdnaSearchKeywords" minOccurs="0"/>
                <xsd:element ref="ns2:RKOrdnaSarskildSkyddsvard" minOccurs="0"/>
                <xsd:element ref="ns2:RKOrdnaClass" minOccurs="0"/>
                <xsd:element ref="ns2:RKOrdnaCheckInComment" minOccurs="0"/>
                <xsd:element ref="ns2:RKOrdnaDepartement2"/>
                <xsd:element ref="ns2:RKOrdnaActivityCategory2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dd1b738-a8fe-4b9a-b435-f5b32841dcd6" elementFormDefault="qualified">
    <xsd:import namespace="http://schemas.microsoft.com/office/2006/documentManagement/types"/>
    <xsd:element name="RKOrdnaDiarienummer" ma:index="2" nillable="true" ma:displayName="Diarienummer" ma:internalName="RKOrdnaDiarienummer">
      <xsd:simpleType>
        <xsd:restriction base="dms:Text"/>
      </xsd:simpleType>
    </xsd:element>
    <xsd:element name="RKOrdnaSearchKeywords" ma:index="3" nillable="true" ma:displayName="Nyckelord" ma:internalName="RKOrdnaSearchKeywords">
      <xsd:simpleType>
        <xsd:restriction base="dms:Note"/>
      </xsd:simpleType>
    </xsd:element>
    <xsd:element name="RKOrdnaSarskildSkyddsvard" ma:index="4" nillable="true" ma:displayName="Sekretess m.m." ma:description="Dokumentet innehåller uppgifter som kan antas vara hemliga enligt SekrL eller som är mycket skyddsvärda av någon annan anledning." ma:internalName="RKOrdnaSarskildSkyddsvard">
      <xsd:simpleType>
        <xsd:restriction base="dms:Unknown"/>
      </xsd:simpleType>
    </xsd:element>
    <xsd:element name="RKOrdnaClass" ma:index="10" nillable="true" ma:displayName="Klass" ma:hidden="true" ma:internalName="RKOrdnaClass">
      <xsd:simpleType>
        <xsd:restriction base="dms:Text"/>
      </xsd:simpleType>
    </xsd:element>
    <xsd:element name="RKOrdnaCheckInComment" ma:index="14" nillable="true" ma:displayName="Incheckningskommentar" ma:hidden="true" ma:internalName="RKOrdnaCheckInComment">
      <xsd:simpleType>
        <xsd:restriction base="dms:Text"/>
      </xsd:simpleType>
    </xsd:element>
    <xsd:element name="RKOrdnaDepartement2" ma:index="15" ma:displayName="Departement(2)" ma:format="Dropdown" ma:internalName="RKOrdnaDepartement2" ma:readOnly="false">
      <xsd:simpleType>
        <xsd:restriction base="dms:Choice">
          <xsd:enumeration value="Statsrådsberedningen"/>
          <xsd:enumeration value="Justitiedepartementet"/>
          <xsd:enumeration value="Utrikesdepartementet"/>
          <xsd:enumeration value="Försvarsdepartementet"/>
          <xsd:enumeration value="Socialdepartementet"/>
          <xsd:enumeration value="Finansdepartementet"/>
          <xsd:enumeration value="Utbildningsdepartementet"/>
          <xsd:enumeration value="Jordbruksdepartementet"/>
          <xsd:enumeration value="Miljödepartementet"/>
          <xsd:enumeration value="Näringsdepartementet"/>
          <xsd:enumeration value="Integrations- och jämställdhetsdepartementet"/>
          <xsd:enumeration value="Kulturdepartementet"/>
          <xsd:enumeration value="Arbetsmarknadsdepartementet"/>
          <xsd:enumeration value="Förvaltningsavdelningen"/>
          <xsd:enumeration value="EU-representationen"/>
          <xsd:enumeration value="Exempeldepartementet"/>
          <xsd:enumeration value="Kursdepartementet"/>
          <xsd:enumeration value="Kursdepartementet Adm"/>
          <xsd:enumeration value="Kommittéer"/>
          <xsd:enumeration value="Landsbygdsdepartementet"/>
        </xsd:restriction>
      </xsd:simpleType>
    </xsd:element>
    <xsd:element name="RKOrdnaActivityCategory2" ma:index="16" ma:displayName="Aktivitetskategori(2)" ma:internalName="RKOrdnaActivityCategory2" ma:readOnly="false">
      <xsd:simpleType>
        <xsd:restriction base="dms:Choice">
          <xsd:enumeration value="1. Lagstiftningsprocessen"/>
          <xsd:enumeration value="1.1. Kommittédirektiv"/>
          <xsd:enumeration value="1.2. SOU"/>
          <xsd:enumeration value="1.3. Ds och promemorior"/>
          <xsd:enumeration value="1.4. Lagrådsremisser"/>
          <xsd:enumeration value="1.5. Propositioner och skrivelser"/>
          <xsd:enumeration value="1.6. Riksdagsskrivelser"/>
          <xsd:enumeration value="1.7. Beslut om förordningar och utfärdande av lagar"/>
          <xsd:enumeration value="1.9. Övrigt om lagstiftningsprocessen"/>
          <xsd:enumeration value="2. Budgetprocessen, styrning av statliga myndigheterna m.m."/>
          <xsd:enumeration value="2.1. Budgetprocessen"/>
          <xsd:enumeration value="2.2. Myndighetsstyrning"/>
          <xsd:enumeration value="2.3. Förvaltning av statliga stiftelser"/>
          <xsd:enumeration value="2.4. Förvaltning av statligt ägda bolag"/>
          <xsd:enumeration value="2.5. Förvaltning av statliga föreningar"/>
          <xsd:enumeration value="2.9. Övrigt om budgetprocess och myndighetsstyrning"/>
          <xsd:enumeration value="3. Förvaltningsärenden"/>
          <xsd:enumeration value="3.1. Förordnanden, utnämningar, externa anställningar"/>
          <xsd:enumeration value="3.1.1. Förordnanden av ledamöter i styrelser och nämnder"/>
          <xsd:enumeration value="3.1.2. Externa förordnanden och anställningar"/>
          <xsd:enumeration value="3.1.3. Utnämningar av domare"/>
          <xsd:enumeration value="3.1.4. Anställningar och utnämningar av myndighetschefer"/>
          <xsd:enumeration value="3.1.5. Utnämningar av honorärkonsuler"/>
          <xsd:enumeration value="3.1.9. Övrigt om förordnanden, utnämningar, externa anställningar"/>
          <xsd:enumeration value="3.2. Ansökningsärenden"/>
          <xsd:enumeration value="3.2.1. Ansökningar om bidrag, ersättning och stöd"/>
          <xsd:enumeration value="3.2.2. Ansökningar om tillstånd"/>
          <xsd:enumeration value="3.2.3. Ansökningar om dispens och undantag"/>
          <xsd:enumeration value="3.2.4. Ansökningar i brottmåls-/civilrättsliga ärenden"/>
          <xsd:enumeration value="3.2.5. Ansökningar i skatteärenden"/>
          <xsd:enumeration value="3.2.6. Överklaganden"/>
          <xsd:enumeration value="3.2.7. Överklaganden i medborgarskapsärenden"/>
          <xsd:enumeration value="3.2.9. Övrigt om ansökningar"/>
          <xsd:enumeration value="3.3. Konsulära ärenden"/>
          <xsd:enumeration value="3.4. Bistånd till enskilda"/>
          <xsd:enumeration value="3.5. Migrations- och viseringsärenden"/>
          <xsd:enumeration value="3.6. Passärenden"/>
          <xsd:enumeration value="3.9. Övrigt om förvaltningsärenden"/>
          <xsd:enumeration value="4. Internationell samverkan"/>
          <xsd:enumeration value="4.1. Europeiska unionen"/>
          <xsd:enumeration value="4.1.1. Kommissionens expertgrupper"/>
          <xsd:enumeration value="4.1.2. Rådsarbete"/>
          <xsd:enumeration value="4.1.3. Kommissionens kommittéer"/>
          <xsd:enumeration value="4.1.4. Genomförandet i Sverige av EU-regler"/>
          <xsd:enumeration value="4.1.5. Mål- och överträdelseärenden"/>
          <xsd:enumeration value="4.1.6. Europaparlamentet"/>
          <xsd:enumeration value="4.1.9. Övrigt EU-arbete"/>
          <xsd:enumeration value="4.2. Internationella organisationer"/>
          <xsd:enumeration value="4.3. Förhållandet till annan stat"/>
          <xsd:enumeration value="4.3.1. Frågor som rör annan stat"/>
          <xsd:enumeration value="4.3.2. Rapportering om förhållandet till annan stat"/>
          <xsd:enumeration value="4.3.3. Besöksverksamhet"/>
          <xsd:enumeration value="4.3.4. Utländsk representation i Sverige"/>
          <xsd:enumeration value="4.3.9. Övrigt om förhållandet till annan stat"/>
          <xsd:enumeration value="4.4. Internationellt utvecklingssamarbete"/>
          <xsd:enumeration value="4.4.1. Policy, strategi och metod"/>
          <xsd:enumeration value="4.4.2. Program- och projektstöd"/>
          <xsd:enumeration value="4.4.3. Humanitärt bistånd"/>
          <xsd:enumeration value="4.4.4. Stöd till enskilda organisationer"/>
          <xsd:enumeration value="4.4.5. International Training program"/>
          <xsd:enumeration value="4.4.9. Övrigt internationellt utvecklingssamarbete"/>
          <xsd:enumeration value="4.5. Främjandeverksamhet"/>
          <xsd:enumeration value="4.6. Nordiskt samarbete"/>
          <xsd:enumeration value="4.9. Övrigt om internationell samverkan"/>
          <xsd:enumeration value="5. Extern kommunikation"/>
          <xsd:enumeration value="5.1. Kommunikation med riksdagen och myndigheter"/>
          <xsd:enumeration value="5.1.1. Interpellationer"/>
          <xsd:enumeration value="5.1.2. Riksdagsfrågor"/>
          <xsd:enumeration value="5.1.3. KU-ärenden"/>
          <xsd:enumeration value="5.1.4. Tillsyn och kontroll från myndigheter"/>
          <xsd:enumeration value="5.1.5. Kommunikation med svenska myndigheter"/>
          <xsd:enumeration value="5.1.9. Övrig kommunikation med riksdagen och myndigheter"/>
          <xsd:enumeration value="5.2. Kommunikation med organisationer"/>
          <xsd:enumeration value="5.3. Brev från allmänheten"/>
          <xsd:enumeration value="5.4. Utlämnande av allmän handling"/>
          <xsd:enumeration value="5.5. Informationsverksamhet"/>
          <xsd:enumeration value="5.9. Övrigt om extern kommunikation"/>
          <xsd:enumeration value="6. Stöd och utvecklingsarbete"/>
          <xsd:enumeration value="6.1. Personalfrågor"/>
          <xsd:enumeration value="6.1.1. Anställning av personal"/>
          <xsd:enumeration value="6.1.2. Frågor under pågående anställning"/>
          <xsd:enumeration value="6.1.3. Förordnanden av kommittépersonal"/>
          <xsd:enumeration value="6.1.4. Kompetensutveckling"/>
          <xsd:enumeration value="6.1.9. Övrigt om personalfrågor"/>
          <xsd:enumeration value="6.2. Interna uppdrag, arbetsgrupper och projekt"/>
          <xsd:enumeration value="6.3. Upphandlingsärenden"/>
          <xsd:enumeration value="6.3.1. Upphandlingar"/>
          <xsd:enumeration value="6.3.2. Avrop från ramavtal"/>
          <xsd:enumeration value="6.3.3. Överprövningar i upphandlingsärenden"/>
          <xsd:enumeration value="6.3.9. Övrigt om upphandlingsärenden m.m."/>
          <xsd:enumeration value="6.4. Administration"/>
          <xsd:enumeration value="6.4.1. Föreskrifter och riktlinjer"/>
          <xsd:enumeration value="6.4.2. Organisationsfrågor"/>
          <xsd:enumeration value="6.4.3. Verksamhetsplanering och uppföljning"/>
          <xsd:enumeration value="6.4.4. Internrevision"/>
          <xsd:enumeration value="6.4.5. Ekonomiadministration"/>
          <xsd:enumeration value="6.4.6. Lokal- och inventariefrågor"/>
          <xsd:enumeration value="6.4.7. IT, information, arkiv och bibliotek"/>
          <xsd:enumeration value="6.4.9. Övrig om administration"/>
          <xsd:enumeration value="6.5. Säkerhets-, krishanterings- och beredskapsfrågor"/>
          <xsd:enumeration value="6.5.1. Intern säkerhet, krishantering och beredskap"/>
          <xsd:enumeration value="6.5.2. Extern säkerhet, krishantering och beredskap"/>
          <xsd:enumeration value="6.5.9. Övrigt om säkerhet, krishantering och beredskap"/>
          <xsd:enumeration value="6.9. Övrigt om stöd och utvecklingsarbete"/>
          <xsd:enumeration value="9.9. Migrera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 ma:index="12" ma:displayName="Nyckelord" ma:readOnly="true"/>
        <xsd:element ref="dc:language" minOccurs="0" maxOccurs="1"/>
        <xsd:element name="category" minOccurs="0" maxOccurs="1" type="xsd:string" ma:index="11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spe:Receivers xmlns:spe="http://schemas.microsoft.com/sharepoint/events">
  <Receiver>
    <Name/>
    <Type>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</Type>
    <SequenceNumber>10000</SequenceNumber>
    <Assembly>RK.Ordna.FixFields, Version=1.0.0.0, Culture=neutral, PublicKeyToken=209f1033f576d1cf</Assembly>
    <Class>RK.Ordna.FixFields.FeatureCode.FixFieldsEventHandler</Class>
    <Data/>
    <Filter/>
  </Receiver>
  <Receiver>
    <Name/>
    <Type>2</Type>
    <SequenceNumber>10000</SequenceNumber>
    <Assembly>RK.Ordna.FixFields, Version=1.0.0.0, Culture=neutral, PublicKeyToken=209f1033f576d1cf</Assembly>
    <Class>RK.Ordna.FixFields.FeatureCode.FixFieldsEventHandler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1dd1b738-a8fe-4b9a-b435-f5b32841dcd6" xsi:nil="true"/>
    <RKOrdnaDepartement2 xmlns="1dd1b738-a8fe-4b9a-b435-f5b32841dcd6">Socialdepartementet</RKOrdnaDepartement2>
    <RKOrdnaDiarienummer xmlns="1dd1b738-a8fe-4b9a-b435-f5b32841dcd6" xsi:nil="true"/>
    <RKOrdnaSearchKeywords xmlns="1dd1b738-a8fe-4b9a-b435-f5b32841dcd6" xsi:nil="true"/>
    <RKOrdnaActivityCategory2 xmlns="1dd1b738-a8fe-4b9a-b435-f5b32841dcd6">2.2. Myndighetsstyrning</RKOrdnaActivityCategory2>
    <RKOrdnaClass xmlns="1dd1b738-a8fe-4b9a-b435-f5b32841dcd6" xsi:nil="true"/>
    <RKOrdnaSarskildSkyddsvard xmlns="1dd1b738-a8fe-4b9a-b435-f5b32841dcd6">0</RKOrdnaSarskildSkyddsvard>
  </documentManagement>
</p:properties>
</file>

<file path=customXml/itemProps1.xml><?xml version="1.0" encoding="utf-8"?>
<ds:datastoreItem xmlns:ds="http://schemas.openxmlformats.org/officeDocument/2006/customXml" ds:itemID="{79CEC915-56C2-4E92-B839-3EBCB2E16306}"/>
</file>

<file path=customXml/itemProps2.xml><?xml version="1.0" encoding="utf-8"?>
<ds:datastoreItem xmlns:ds="http://schemas.openxmlformats.org/officeDocument/2006/customXml" ds:itemID="{5039E041-2C61-49DB-AAE2-B991FC02E545}"/>
</file>

<file path=customXml/itemProps3.xml><?xml version="1.0" encoding="utf-8"?>
<ds:datastoreItem xmlns:ds="http://schemas.openxmlformats.org/officeDocument/2006/customXml" ds:itemID="{E265B0DF-65CB-4D43-BB8C-0A85CC44BFE2}"/>
</file>

<file path=customXml/itemProps4.xml><?xml version="1.0" encoding="utf-8"?>
<ds:datastoreItem xmlns:ds="http://schemas.openxmlformats.org/officeDocument/2006/customXml" ds:itemID="{0317C79C-2DF3-4197-A8EF-0D0D252BB3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Övergripande Lantmäteriet</vt:lpstr>
    </vt:vector>
  </TitlesOfParts>
  <Company>Regeringskansliet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Övergripande Lantmäteriet</dc:title>
  <dc:creator>LAL0330A</dc:creator>
  <cp:lastModifiedBy>Lars Arell</cp:lastModifiedBy>
  <cp:revision>2</cp:revision>
  <cp:lastPrinted>2011-12-20T13:20:00Z</cp:lastPrinted>
  <dcterms:created xsi:type="dcterms:W3CDTF">2011-12-20T13:23:00Z</dcterms:created>
  <dcterms:modified xsi:type="dcterms:W3CDTF">2011-12-20T13:23:00Z</dcterms:modified>
  <cp:contentType>Word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Socialdepartementet</vt:lpwstr>
  </property>
  <property fmtid="{D5CDD505-2E9C-101B-9397-08002B2CF9AE}" pid="4" name="RKOrdnaActivityCategory">
    <vt:lpwstr>2.2. Myndighetsstyrning</vt:lpwstr>
  </property>
</Properties>
</file>