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FA4D" w14:textId="77777777" w:rsidR="00726FBC" w:rsidRDefault="00D172AB" w:rsidP="00D172AB">
      <w:pPr>
        <w:pStyle w:val="Rubrik2"/>
        <w:ind w:right="1152"/>
      </w:pPr>
      <w:bookmarkStart w:id="0" w:name="_GoBack"/>
      <w:bookmarkEnd w:id="0"/>
      <w:r>
        <w:t xml:space="preserve">Bilaga </w:t>
      </w:r>
      <w:r w:rsidR="00C519CE">
        <w:t>2</w:t>
      </w:r>
      <w:r>
        <w:t xml:space="preserve"> Riktlinjer för redovisning</w:t>
      </w:r>
    </w:p>
    <w:p w14:paraId="34301ECF" w14:textId="77777777" w:rsidR="00D172AB" w:rsidRPr="0089143F" w:rsidRDefault="00D172AB" w:rsidP="00DB61C2">
      <w:pPr>
        <w:pStyle w:val="RKnormal"/>
        <w:ind w:right="1152"/>
        <w:rPr>
          <w:bCs/>
        </w:rPr>
      </w:pPr>
      <w:r>
        <w:rPr>
          <w:bCs/>
        </w:rPr>
        <w:t>1</w:t>
      </w:r>
      <w:r w:rsidRPr="0089143F">
        <w:rPr>
          <w:bCs/>
        </w:rPr>
        <w:t xml:space="preserve">. Universitet och högskolor får ta emot och disponera bidrag från såväl statliga som icke-statliga finansiärer, inklusive medel från EU, FN eller Nordiska ministerrådet, samt avkastning från donationer. Inkomsterna ska tillföras lärosätets räntekonto.   </w:t>
      </w:r>
    </w:p>
    <w:p w14:paraId="351AC5F0" w14:textId="77777777" w:rsidR="00EC3829" w:rsidRDefault="00EC3829" w:rsidP="00DB61C2">
      <w:pPr>
        <w:pStyle w:val="RKnormal"/>
        <w:ind w:right="1152"/>
        <w:rPr>
          <w:bCs/>
        </w:rPr>
      </w:pPr>
    </w:p>
    <w:p w14:paraId="5F2860C0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Anslagsmedel får tas i anspråk för samfinansiering av projekt eller liknande verksamhet inom ramen för myndighetens verksamhetsområde, om ändamålet med anslaget inte hindrar detta.   </w:t>
      </w:r>
    </w:p>
    <w:p w14:paraId="2B149A6A" w14:textId="77777777" w:rsidR="003F1F41" w:rsidRPr="0089143F" w:rsidRDefault="003F1F41" w:rsidP="00DB61C2">
      <w:pPr>
        <w:pStyle w:val="RKnormal"/>
        <w:ind w:right="1152"/>
        <w:rPr>
          <w:bCs/>
        </w:rPr>
      </w:pPr>
    </w:p>
    <w:p w14:paraId="5074A73A" w14:textId="00DEAA9A" w:rsidR="00D172AB" w:rsidRDefault="004E4118" w:rsidP="00DB61C2">
      <w:pPr>
        <w:pStyle w:val="RKnormal"/>
        <w:ind w:right="1152"/>
        <w:rPr>
          <w:bCs/>
        </w:rPr>
      </w:pPr>
      <w:r>
        <w:rPr>
          <w:bCs/>
        </w:rPr>
        <w:t>N</w:t>
      </w:r>
      <w:r w:rsidR="00D172AB" w:rsidRPr="0089143F">
        <w:rPr>
          <w:bCs/>
        </w:rPr>
        <w:t xml:space="preserve">är statliga </w:t>
      </w:r>
      <w:r w:rsidR="00D172AB" w:rsidRPr="003F1F41">
        <w:rPr>
          <w:bCs/>
        </w:rPr>
        <w:t>myndigheter</w:t>
      </w:r>
      <w:r w:rsidR="00D172AB" w:rsidRPr="0089143F">
        <w:rPr>
          <w:bCs/>
        </w:rPr>
        <w:t xml:space="preserve"> bidrar till forskningsprojekt </w:t>
      </w:r>
      <w:r>
        <w:rPr>
          <w:bCs/>
        </w:rPr>
        <w:t xml:space="preserve">vid universitet och högskolor </w:t>
      </w:r>
      <w:r w:rsidR="00D172AB" w:rsidRPr="0089143F">
        <w:rPr>
          <w:bCs/>
        </w:rPr>
        <w:t xml:space="preserve">ska bidraget omfatta medel för de direkta och de indirekta kostnaderna i samma proportioner som beräknats för projektet i sin helhet. Detta bör gälla </w:t>
      </w:r>
      <w:r w:rsidR="00937C6E">
        <w:rPr>
          <w:bCs/>
        </w:rPr>
        <w:t xml:space="preserve">även </w:t>
      </w:r>
      <w:r w:rsidR="00D172AB" w:rsidRPr="0089143F">
        <w:rPr>
          <w:bCs/>
        </w:rPr>
        <w:t xml:space="preserve">för bidrag från stiftelser och andra juridiska personer som </w:t>
      </w:r>
      <w:r w:rsidR="00937C6E">
        <w:rPr>
          <w:bCs/>
        </w:rPr>
        <w:t xml:space="preserve">har </w:t>
      </w:r>
      <w:r w:rsidR="00D172AB" w:rsidRPr="0089143F">
        <w:rPr>
          <w:bCs/>
        </w:rPr>
        <w:t xml:space="preserve">tillkommit med statliga medel som grund och så långt möjligt även icke-statliga finansiärer. </w:t>
      </w:r>
    </w:p>
    <w:p w14:paraId="26404A4B" w14:textId="77777777" w:rsidR="003F1F41" w:rsidRDefault="003F1F41" w:rsidP="003F1F41">
      <w:pPr>
        <w:pStyle w:val="RKnormal"/>
        <w:ind w:right="792"/>
        <w:rPr>
          <w:bCs/>
        </w:rPr>
      </w:pPr>
    </w:p>
    <w:p w14:paraId="0B6EDA25" w14:textId="77777777" w:rsidR="00D172AB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 w:rsidRPr="0089143F">
        <w:rPr>
          <w:bCs/>
        </w:rPr>
        <w:t xml:space="preserve">De indirekta kostnaderna bör beräknas med utgångspunkt i den modell som </w:t>
      </w:r>
      <w:r w:rsidR="00937C6E">
        <w:rPr>
          <w:bCs/>
        </w:rPr>
        <w:t xml:space="preserve">har </w:t>
      </w:r>
      <w:r w:rsidRPr="0089143F">
        <w:rPr>
          <w:bCs/>
        </w:rPr>
        <w:t>tagits fram av Sveriges universitets- och högskoleförbund tills</w:t>
      </w:r>
      <w:r w:rsidR="00EC3829">
        <w:rPr>
          <w:bCs/>
        </w:rPr>
        <w:t xml:space="preserve">ammans med vissa finansiärer. </w:t>
      </w:r>
      <w:r w:rsidRPr="0089143F">
        <w:rPr>
          <w:bCs/>
        </w:rPr>
        <w:t xml:space="preserve">När Sverige har godkänt avtal med reglering av indirekta kostnader med EU-finansiärer och andra överstatliga organ gäller dessa avtal.   </w:t>
      </w:r>
    </w:p>
    <w:p w14:paraId="44F5E54A" w14:textId="77777777" w:rsidR="00611C5B" w:rsidRPr="000B6ED1" w:rsidRDefault="00611C5B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286A1044" w14:textId="77777777" w:rsidR="00611C5B" w:rsidRDefault="00C33409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I</w:t>
      </w:r>
      <w:r w:rsidR="00C4356D" w:rsidRPr="000B6ED1">
        <w:rPr>
          <w:bCs/>
        </w:rPr>
        <w:t xml:space="preserve"> årsredovisningen ska </w:t>
      </w:r>
      <w:r w:rsidR="00611C5B" w:rsidRPr="000B6ED1">
        <w:rPr>
          <w:bCs/>
        </w:rPr>
        <w:t xml:space="preserve">omfattning och förändring av de oförbrukade bidragen och hur de inbetalade forskningsbidragen </w:t>
      </w:r>
      <w:r w:rsidR="00B3440A" w:rsidRPr="000B6ED1">
        <w:rPr>
          <w:bCs/>
        </w:rPr>
        <w:t xml:space="preserve">har </w:t>
      </w:r>
      <w:r w:rsidR="00611C5B" w:rsidRPr="000B6ED1">
        <w:rPr>
          <w:bCs/>
        </w:rPr>
        <w:t>utvecklats</w:t>
      </w:r>
      <w:r>
        <w:rPr>
          <w:bCs/>
        </w:rPr>
        <w:t>, redovisas och kommenteras</w:t>
      </w:r>
      <w:r w:rsidR="00611C5B" w:rsidRPr="000B6ED1">
        <w:rPr>
          <w:bCs/>
        </w:rPr>
        <w:t>.</w:t>
      </w:r>
    </w:p>
    <w:p w14:paraId="07FEC604" w14:textId="77777777" w:rsidR="003F1F41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53FF3B9A" w14:textId="78B9C5CD" w:rsidR="00D172AB" w:rsidRPr="0002353E" w:rsidRDefault="00410021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2</w:t>
      </w:r>
      <w:r w:rsidR="00D172AB">
        <w:rPr>
          <w:bCs/>
        </w:rPr>
        <w:t xml:space="preserve">. </w:t>
      </w:r>
      <w:r w:rsidR="00D172AB" w:rsidRPr="0002353E">
        <w:rPr>
          <w:bCs/>
        </w:rPr>
        <w:t xml:space="preserve">Redovisningen av verksamhetens kostnader och intäkter ska </w:t>
      </w:r>
      <w:r w:rsidR="00D172AB">
        <w:rPr>
          <w:bCs/>
        </w:rPr>
        <w:t xml:space="preserve">i årsredovisningen </w:t>
      </w:r>
      <w:r w:rsidR="00D172AB" w:rsidRPr="0002353E">
        <w:rPr>
          <w:bCs/>
        </w:rPr>
        <w:t>fördelas på de två områdena utbildning på grundnivå och avancerad nivå respektive forskning</w:t>
      </w:r>
      <w:r w:rsidR="005B71F0">
        <w:rPr>
          <w:bCs/>
        </w:rPr>
        <w:t xml:space="preserve"> </w:t>
      </w:r>
      <w:r w:rsidR="00D172AB" w:rsidRPr="0002353E">
        <w:rPr>
          <w:bCs/>
        </w:rPr>
        <w:t xml:space="preserve">och utbildning på forskarnivå. </w:t>
      </w:r>
    </w:p>
    <w:p w14:paraId="0D2134DE" w14:textId="77777777" w:rsidR="00A342E5" w:rsidRDefault="00A342E5" w:rsidP="003F1F41">
      <w:pPr>
        <w:pStyle w:val="RKnormal"/>
      </w:pPr>
    </w:p>
    <w:p w14:paraId="019E6CF9" w14:textId="4DF5F2E7" w:rsidR="003F1F41" w:rsidRDefault="00D172AB" w:rsidP="003F1F41">
      <w:pPr>
        <w:pStyle w:val="RKnormal"/>
      </w:pPr>
      <w:r w:rsidRPr="0002353E">
        <w:t xml:space="preserve">Redovisningen </w:t>
      </w:r>
      <w:r>
        <w:t>ska</w:t>
      </w:r>
      <w:r w:rsidR="003F1F41"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Bidrag</w:t>
            </w:r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7777777" w:rsidR="00D172AB" w:rsidRDefault="00D172AB" w:rsidP="003F1F41">
      <w:pPr>
        <w:pStyle w:val="RKnormal"/>
        <w:ind w:right="792"/>
      </w:pPr>
      <w:r w:rsidRPr="003F1F41">
        <w:t xml:space="preserve">Vidare ska denna redovisning kommenteras. </w:t>
      </w:r>
    </w:p>
    <w:p w14:paraId="34520970" w14:textId="77777777" w:rsidR="003F1F41" w:rsidRPr="003F1F41" w:rsidRDefault="003F1F41" w:rsidP="003F1F41">
      <w:pPr>
        <w:pStyle w:val="RKnormal"/>
        <w:ind w:right="792"/>
      </w:pPr>
    </w:p>
    <w:p w14:paraId="4A40EF78" w14:textId="77777777" w:rsidR="003F1F41" w:rsidRPr="003F1F41" w:rsidRDefault="003F1F41" w:rsidP="003F1F41">
      <w:pPr>
        <w:pStyle w:val="RKnormal"/>
        <w:ind w:right="792"/>
      </w:pPr>
      <w:r w:rsidRPr="003F1F41">
        <w:t xml:space="preserve">Intäkter av avgifter som följer av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 ska även särredovisas enligt tabell i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. </w:t>
      </w:r>
    </w:p>
    <w:p w14:paraId="382FAA02" w14:textId="77777777" w:rsidR="003F1F41" w:rsidRDefault="003F1F41" w:rsidP="003F1F41">
      <w:pPr>
        <w:pStyle w:val="RKnormal"/>
        <w:ind w:right="792"/>
      </w:pPr>
    </w:p>
    <w:p w14:paraId="1799D948" w14:textId="77777777" w:rsidR="00D172AB" w:rsidRDefault="00D172AB" w:rsidP="003F1F41">
      <w:pPr>
        <w:pStyle w:val="RKnormal"/>
        <w:ind w:right="792"/>
      </w:pPr>
      <w:r w:rsidRPr="003F1F41">
        <w:lastRenderedPageBreak/>
        <w:t>Lunds universitet, Stockholms uni</w:t>
      </w:r>
      <w:r w:rsidR="00DB61C2">
        <w:t xml:space="preserve">versitet, Göteborgs universitet, </w:t>
      </w:r>
      <w:r w:rsidRPr="003F1F41">
        <w:t xml:space="preserve">Karolinska institutet </w:t>
      </w:r>
      <w:r w:rsidR="00DB61C2">
        <w:t xml:space="preserve">och Kungl. Tekniska högskolan </w:t>
      </w:r>
      <w:r w:rsidRPr="003F1F41">
        <w:t>ska för respektive område, i de fall det ekonomiska resultatet har påverkats av det ekonomiska resultatet i donationsmedels</w:t>
      </w:r>
      <w:r w:rsidRPr="003F1F41">
        <w:softHyphen/>
        <w:t xml:space="preserve">förvaltningen, redovisa den påverkan detta medför för området. </w:t>
      </w:r>
    </w:p>
    <w:p w14:paraId="04316EBC" w14:textId="77777777" w:rsidR="003F1F41" w:rsidRPr="003F1F41" w:rsidRDefault="003F1F41" w:rsidP="003F1F41">
      <w:pPr>
        <w:pStyle w:val="RKnormal"/>
        <w:ind w:right="792"/>
      </w:pPr>
    </w:p>
    <w:p w14:paraId="7771D206" w14:textId="77777777" w:rsidR="00D172AB" w:rsidRPr="003F1F41" w:rsidRDefault="00410021" w:rsidP="003F1F41">
      <w:pPr>
        <w:pStyle w:val="RKnormal"/>
        <w:ind w:right="792"/>
      </w:pPr>
      <w:r w:rsidRPr="003F1F41">
        <w:t>3</w:t>
      </w:r>
      <w:r w:rsidR="00D172AB" w:rsidRPr="003F1F41"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Default="00D172AB" w:rsidP="003F1F41">
      <w:pPr>
        <w:pStyle w:val="Normalwebb"/>
        <w:ind w:right="792"/>
        <w:rPr>
          <w:b/>
          <w:bCs/>
        </w:rPr>
      </w:pPr>
      <w:r>
        <w:rPr>
          <w:rStyle w:val="Stark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161"/>
        <w:gridCol w:w="2161"/>
        <w:gridCol w:w="1798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B40E9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V</w:t>
            </w:r>
            <w:r w:rsidR="00D172AB" w:rsidRPr="00BB40E9">
              <w:rPr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79438E97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2FC21CFC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Forskning</w:t>
            </w:r>
            <w:r w:rsidR="005B71F0">
              <w:rPr>
                <w:rStyle w:val="Stark"/>
                <w:sz w:val="20"/>
              </w:rPr>
              <w:t xml:space="preserve"> och </w:t>
            </w:r>
            <w:r w:rsidRPr="00BB40E9">
              <w:rPr>
                <w:rStyle w:val="Stark"/>
                <w:sz w:val="20"/>
              </w:rPr>
              <w:t>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01B1499B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 xml:space="preserve"> </w:t>
            </w:r>
            <w:r w:rsidR="005B71F0">
              <w:rPr>
                <w:sz w:val="20"/>
              </w:rPr>
              <w:t>F</w:t>
            </w:r>
            <w:r w:rsidRPr="00BB40E9">
              <w:rPr>
                <w:sz w:val="20"/>
              </w:rPr>
              <w:t>orskning</w:t>
            </w:r>
            <w:r w:rsidR="005B71F0" w:rsidRPr="00BB40E9">
              <w:rPr>
                <w:sz w:val="20"/>
              </w:rPr>
              <w:t xml:space="preserve"> </w:t>
            </w:r>
            <w:r w:rsidR="005B71F0">
              <w:rPr>
                <w:sz w:val="20"/>
              </w:rPr>
              <w:t xml:space="preserve"> och u</w:t>
            </w:r>
            <w:r w:rsidR="005B71F0" w:rsidRPr="00BB40E9">
              <w:rPr>
                <w:sz w:val="20"/>
              </w:rPr>
              <w:t>tbildning på forskarnivå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0961758F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</w:p>
    <w:sectPr w:rsidR="00D17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E6C0A" w14:textId="77777777" w:rsidR="00BB40E9" w:rsidRDefault="00BB40E9" w:rsidP="00BB40E9">
      <w:r>
        <w:separator/>
      </w:r>
    </w:p>
  </w:endnote>
  <w:endnote w:type="continuationSeparator" w:id="0">
    <w:p w14:paraId="3C9E2958" w14:textId="77777777" w:rsidR="00BB40E9" w:rsidRDefault="00BB40E9" w:rsidP="00B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6AADD" w14:textId="77777777" w:rsidR="006333E2" w:rsidRDefault="006333E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7C5B" w14:textId="77777777" w:rsidR="00BB40E9" w:rsidRPr="006333E2" w:rsidRDefault="00BB40E9">
    <w:pPr>
      <w:pStyle w:val="Sidfot"/>
      <w:jc w:val="right"/>
      <w:rPr>
        <w:sz w:val="20"/>
        <w:szCs w:val="20"/>
      </w:rPr>
    </w:pPr>
    <w:r w:rsidRPr="006333E2">
      <w:rPr>
        <w:sz w:val="20"/>
        <w:szCs w:val="20"/>
      </w:rPr>
      <w:fldChar w:fldCharType="begin"/>
    </w:r>
    <w:r w:rsidRPr="006333E2">
      <w:rPr>
        <w:sz w:val="20"/>
        <w:szCs w:val="20"/>
      </w:rPr>
      <w:instrText>PAGE   \* MERGEFORMAT</w:instrText>
    </w:r>
    <w:r w:rsidRPr="006333E2">
      <w:rPr>
        <w:sz w:val="20"/>
        <w:szCs w:val="20"/>
      </w:rPr>
      <w:fldChar w:fldCharType="separate"/>
    </w:r>
    <w:r w:rsidR="00715909">
      <w:rPr>
        <w:noProof/>
        <w:sz w:val="20"/>
        <w:szCs w:val="20"/>
      </w:rPr>
      <w:t>1</w:t>
    </w:r>
    <w:r w:rsidRPr="006333E2">
      <w:rPr>
        <w:sz w:val="20"/>
        <w:szCs w:val="20"/>
      </w:rPr>
      <w:fldChar w:fldCharType="end"/>
    </w:r>
  </w:p>
  <w:p w14:paraId="03557C27" w14:textId="77777777" w:rsidR="00BB40E9" w:rsidRDefault="00BB40E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B0E0" w14:textId="77777777" w:rsidR="006333E2" w:rsidRDefault="006333E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A988" w14:textId="77777777" w:rsidR="00BB40E9" w:rsidRDefault="00BB40E9" w:rsidP="00BB40E9">
      <w:r>
        <w:separator/>
      </w:r>
    </w:p>
  </w:footnote>
  <w:footnote w:type="continuationSeparator" w:id="0">
    <w:p w14:paraId="5574E9F0" w14:textId="77777777" w:rsidR="00BB40E9" w:rsidRDefault="00BB40E9" w:rsidP="00BB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E5A9" w14:textId="77777777" w:rsidR="006333E2" w:rsidRDefault="006333E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F443" w14:textId="4BCE0876" w:rsidR="00BB40E9" w:rsidRPr="00BB40E9" w:rsidRDefault="00BB40E9" w:rsidP="00BB40E9">
    <w:pPr>
      <w:pStyle w:val="Sidhuvud"/>
      <w:jc w:val="right"/>
      <w:rPr>
        <w:rFonts w:ascii="OrigGarmnd BT" w:hAnsi="OrigGarmnd BT"/>
        <w:sz w:val="20"/>
        <w:szCs w:val="20"/>
      </w:rPr>
    </w:pPr>
    <w:r w:rsidRPr="00BB40E9">
      <w:rPr>
        <w:rFonts w:ascii="OrigGarmnd BT" w:hAnsi="OrigGarmnd BT"/>
        <w:sz w:val="20"/>
        <w:szCs w:val="20"/>
      </w:rPr>
      <w:t>Bilaga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AA366" w14:textId="77777777" w:rsidR="006333E2" w:rsidRDefault="006333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B"/>
    <w:rsid w:val="000006FF"/>
    <w:rsid w:val="000B6ED1"/>
    <w:rsid w:val="001824F7"/>
    <w:rsid w:val="001E7325"/>
    <w:rsid w:val="002231C3"/>
    <w:rsid w:val="002C4B5C"/>
    <w:rsid w:val="003548ED"/>
    <w:rsid w:val="003F1F41"/>
    <w:rsid w:val="00410021"/>
    <w:rsid w:val="004E4118"/>
    <w:rsid w:val="00575EE4"/>
    <w:rsid w:val="005B71F0"/>
    <w:rsid w:val="00611C5B"/>
    <w:rsid w:val="006303EF"/>
    <w:rsid w:val="006333E2"/>
    <w:rsid w:val="006E67E1"/>
    <w:rsid w:val="00715909"/>
    <w:rsid w:val="00726FBC"/>
    <w:rsid w:val="007418AB"/>
    <w:rsid w:val="00937C6E"/>
    <w:rsid w:val="00961306"/>
    <w:rsid w:val="00A342E5"/>
    <w:rsid w:val="00B00E28"/>
    <w:rsid w:val="00B3440A"/>
    <w:rsid w:val="00B83543"/>
    <w:rsid w:val="00BB0361"/>
    <w:rsid w:val="00BB40E9"/>
    <w:rsid w:val="00C33409"/>
    <w:rsid w:val="00C4356D"/>
    <w:rsid w:val="00C519CE"/>
    <w:rsid w:val="00D172AB"/>
    <w:rsid w:val="00DB61C2"/>
    <w:rsid w:val="00EA2E54"/>
    <w:rsid w:val="00EC3829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255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VR7HXXSTUPFM-17-4579</_dlc_DocId>
    <_dlc_DocIdUrl xmlns="fd0eb60b-32c8-489c-a600-61d55b22892d">
      <Url>http://rkdhs-u/enhet/UH/_layouts/DocIdRedir.aspx?ID=VR7HXXSTUPFM-17-4579</Url>
      <Description>VR7HXXSTUPFM-17-4579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540029-0950-43F6-B946-84B70CF8DABE}"/>
</file>

<file path=customXml/itemProps2.xml><?xml version="1.0" encoding="utf-8"?>
<ds:datastoreItem xmlns:ds="http://schemas.openxmlformats.org/officeDocument/2006/customXml" ds:itemID="{EEEC2572-1A96-4A65-B560-9C85D5004A5A}"/>
</file>

<file path=customXml/itemProps3.xml><?xml version="1.0" encoding="utf-8"?>
<ds:datastoreItem xmlns:ds="http://schemas.openxmlformats.org/officeDocument/2006/customXml" ds:itemID="{651A42A3-ECB5-481A-96F7-3E44083D6B9B}"/>
</file>

<file path=customXml/itemProps4.xml><?xml version="1.0" encoding="utf-8"?>
<ds:datastoreItem xmlns:ds="http://schemas.openxmlformats.org/officeDocument/2006/customXml" ds:itemID="{E2DCE66C-0D29-4AC3-B364-EB64517828DA}"/>
</file>

<file path=customXml/itemProps5.xml><?xml version="1.0" encoding="utf-8"?>
<ds:datastoreItem xmlns:ds="http://schemas.openxmlformats.org/officeDocument/2006/customXml" ds:itemID="{1BF4A134-16A2-46B6-9BB3-5FA1E681AF38}"/>
</file>

<file path=customXml/itemProps6.xml><?xml version="1.0" encoding="utf-8"?>
<ds:datastoreItem xmlns:ds="http://schemas.openxmlformats.org/officeDocument/2006/customXml" ds:itemID="{9573F163-6101-401B-ACF5-088DD1AF7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2505</Characters>
  <Application>Microsoft Office Word</Application>
  <DocSecurity>0</DocSecurity>
  <Lines>357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creator>Per Magnusson</dc:creator>
  <cp:lastModifiedBy>Lisa Midlert</cp:lastModifiedBy>
  <cp:revision>2</cp:revision>
  <dcterms:created xsi:type="dcterms:W3CDTF">2013-11-08T08:53:00Z</dcterms:created>
  <dcterms:modified xsi:type="dcterms:W3CDTF">2013-11-08T08:53:00Z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8d1969f6-282f-4ada-b1de-85c98fb79b9b</vt:lpwstr>
  </property>
</Properties>
</file>