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41" w:type="dxa"/>
        <w:tblLayout w:type="fixed"/>
        <w:tblCellMar>
          <w:left w:w="107" w:type="dxa"/>
          <w:right w:w="107" w:type="dxa"/>
        </w:tblCellMar>
        <w:tblLook w:val="0000" w:firstRow="0" w:lastRow="0" w:firstColumn="0" w:lastColumn="0" w:noHBand="0" w:noVBand="0"/>
      </w:tblPr>
      <w:tblGrid>
        <w:gridCol w:w="2942"/>
        <w:gridCol w:w="2999"/>
      </w:tblGrid>
      <w:tr w:rsidR="006E4E11" w:rsidRPr="008339DD" w14:paraId="412EBA2C" w14:textId="77777777" w:rsidTr="00247EA6">
        <w:tc>
          <w:tcPr>
            <w:tcW w:w="2942" w:type="dxa"/>
          </w:tcPr>
          <w:p w14:paraId="334925E5" w14:textId="6980F5D7" w:rsidR="00E956F0" w:rsidRPr="001018A0" w:rsidRDefault="00E956F0" w:rsidP="007242A3">
            <w:pPr>
              <w:framePr w:w="5035" w:h="1644" w:wrap="notBeside" w:vAnchor="page" w:hAnchor="page" w:x="6573" w:y="721"/>
            </w:pPr>
            <w:r w:rsidRPr="001018A0">
              <w:t xml:space="preserve">Bilaga till regeringsbeslut </w:t>
            </w:r>
          </w:p>
          <w:p w14:paraId="25D23BC8" w14:textId="11ED4246" w:rsidR="006E4E11" w:rsidRPr="001018A0" w:rsidRDefault="00247EA6" w:rsidP="007242A3">
            <w:pPr>
              <w:framePr w:w="5035" w:h="1644" w:wrap="notBeside" w:vAnchor="page" w:hAnchor="page" w:x="6573" w:y="721"/>
            </w:pPr>
            <w:r w:rsidRPr="001018A0">
              <w:t>2014-12-18 nr VIII</w:t>
            </w:r>
            <w:r w:rsidR="00E956F0" w:rsidRPr="001018A0">
              <w:t>:</w:t>
            </w:r>
            <w:r w:rsidR="00BC0944">
              <w:t>5</w:t>
            </w:r>
            <w:r w:rsidR="00E956F0" w:rsidRPr="001018A0">
              <w:t xml:space="preserve"> </w:t>
            </w:r>
          </w:p>
        </w:tc>
        <w:tc>
          <w:tcPr>
            <w:tcW w:w="2999" w:type="dxa"/>
          </w:tcPr>
          <w:p w14:paraId="0D4C3F8D" w14:textId="77777777" w:rsidR="006E4E11" w:rsidRPr="00C039E2" w:rsidRDefault="006E4E11" w:rsidP="007242A3">
            <w:pPr>
              <w:framePr w:w="5035" w:h="1644" w:wrap="notBeside" w:vAnchor="page" w:hAnchor="page" w:x="6573" w:y="721"/>
            </w:pPr>
          </w:p>
        </w:tc>
      </w:tr>
    </w:tbl>
    <w:p w14:paraId="4F062D9B" w14:textId="77777777" w:rsidR="00E956F0" w:rsidRDefault="00E956F0">
      <w:pPr>
        <w:pStyle w:val="RKnormal"/>
      </w:pPr>
    </w:p>
    <w:p w14:paraId="64498AA3" w14:textId="77777777" w:rsidR="006E4E11" w:rsidRPr="008339DD" w:rsidRDefault="006E4E11">
      <w:pPr>
        <w:pStyle w:val="RKnormal"/>
      </w:pPr>
    </w:p>
    <w:p w14:paraId="508D5C0E" w14:textId="77D67D60" w:rsidR="00254D4D" w:rsidRPr="004E4053" w:rsidRDefault="00254D4D" w:rsidP="004E4053">
      <w:pPr>
        <w:pStyle w:val="Rubrik2"/>
        <w:numPr>
          <w:ilvl w:val="0"/>
          <w:numId w:val="0"/>
        </w:numPr>
        <w:spacing w:before="0" w:after="0"/>
        <w:rPr>
          <w:sz w:val="24"/>
        </w:rPr>
      </w:pPr>
      <w:r w:rsidRPr="004E4053">
        <w:rPr>
          <w:sz w:val="24"/>
        </w:rPr>
        <w:t>Boverkets pågåend</w:t>
      </w:r>
      <w:r w:rsidR="006978DC">
        <w:rPr>
          <w:sz w:val="24"/>
        </w:rPr>
        <w:t>e uppdrag per den 1 januari 2015</w:t>
      </w:r>
    </w:p>
    <w:p w14:paraId="67F4D5F3" w14:textId="77777777" w:rsidR="00254D4D" w:rsidRPr="00BE320E" w:rsidRDefault="00254D4D" w:rsidP="00254D4D">
      <w:pPr>
        <w:pStyle w:val="Rubrik4"/>
      </w:pPr>
      <w:r w:rsidRPr="00BE320E">
        <w:t>Pågående uppdrag givna i tidigare regleringsbrev</w:t>
      </w:r>
    </w:p>
    <w:p w14:paraId="63907DEF" w14:textId="0A2EF1C0" w:rsidR="006978DC" w:rsidRPr="00BE320E" w:rsidRDefault="00F42CEC" w:rsidP="0065179D">
      <w:pPr>
        <w:pStyle w:val="RKnormal"/>
        <w:numPr>
          <w:ilvl w:val="0"/>
          <w:numId w:val="12"/>
        </w:numPr>
        <w:rPr>
          <w:lang w:eastAsia="sv-SE"/>
        </w:rPr>
      </w:pPr>
      <w:r w:rsidRPr="00BE320E">
        <w:rPr>
          <w:lang w:eastAsia="sv-SE"/>
        </w:rPr>
        <w:t>Uppdrag att</w:t>
      </w:r>
      <w:r w:rsidR="006978DC" w:rsidRPr="00BE320E">
        <w:rPr>
          <w:lang w:eastAsia="sv-SE"/>
        </w:rPr>
        <w:t xml:space="preserve"> sammanställa och analysera </w:t>
      </w:r>
      <w:r w:rsidR="00017DD5" w:rsidRPr="00BE320E">
        <w:rPr>
          <w:lang w:eastAsia="sv-SE"/>
        </w:rPr>
        <w:t xml:space="preserve">Regionalisering av nationella mål, planer och program enligt regeringsbeslut </w:t>
      </w:r>
      <w:r w:rsidR="00BE320E">
        <w:rPr>
          <w:lang w:eastAsia="sv-SE"/>
        </w:rPr>
        <w:t xml:space="preserve">den </w:t>
      </w:r>
      <w:r w:rsidR="00017DD5" w:rsidRPr="00BE320E">
        <w:rPr>
          <w:lang w:eastAsia="sv-SE"/>
        </w:rPr>
        <w:t>19 december 2013 om Boverkets regleringsbrev för 2014 (</w:t>
      </w:r>
      <w:r w:rsidR="000D71DA">
        <w:rPr>
          <w:lang w:eastAsia="sv-SE"/>
        </w:rPr>
        <w:t xml:space="preserve">dnr </w:t>
      </w:r>
      <w:r w:rsidR="00017DD5" w:rsidRPr="00BE320E">
        <w:rPr>
          <w:lang w:eastAsia="sv-SE"/>
        </w:rPr>
        <w:t xml:space="preserve">S2013/8937/SAM). Boverket ska sammanställa och analysera de uppgifter som Boverket särskilt erhåller från länsstyrelserna i enlighet med länsstyrelsernas regleringsbrev avseende uppdrag 45. Uppdraget ska redovisas senast den </w:t>
      </w:r>
      <w:r w:rsidR="006978DC" w:rsidRPr="00BE320E">
        <w:rPr>
          <w:lang w:eastAsia="sv-SE"/>
        </w:rPr>
        <w:t>27 februari 2015.</w:t>
      </w:r>
    </w:p>
    <w:p w14:paraId="393C1982" w14:textId="63472113" w:rsidR="006978DC" w:rsidRPr="00BE320E" w:rsidRDefault="00017DD5" w:rsidP="006978DC">
      <w:pPr>
        <w:pStyle w:val="RKnormal"/>
        <w:numPr>
          <w:ilvl w:val="0"/>
          <w:numId w:val="12"/>
        </w:numPr>
      </w:pPr>
      <w:r w:rsidRPr="00BE320E">
        <w:t>Uppdrag att</w:t>
      </w:r>
      <w:r w:rsidR="006978DC" w:rsidRPr="00BE320E">
        <w:t xml:space="preserve"> ta fram en vägledning för barns och ungas utemiljö</w:t>
      </w:r>
      <w:r w:rsidRPr="00BE320E">
        <w:t xml:space="preserve"> enligt</w:t>
      </w:r>
      <w:r w:rsidR="0007743A" w:rsidRPr="00BE320E">
        <w:t xml:space="preserve"> </w:t>
      </w:r>
      <w:r w:rsidR="0007743A" w:rsidRPr="00BE320E">
        <w:rPr>
          <w:lang w:eastAsia="sv-SE"/>
        </w:rPr>
        <w:t xml:space="preserve">regeringsbeslut </w:t>
      </w:r>
      <w:r w:rsidR="00BE320E">
        <w:rPr>
          <w:lang w:eastAsia="sv-SE"/>
        </w:rPr>
        <w:t xml:space="preserve">den </w:t>
      </w:r>
      <w:r w:rsidR="0007743A" w:rsidRPr="00BE320E">
        <w:rPr>
          <w:lang w:eastAsia="sv-SE"/>
        </w:rPr>
        <w:t>19 december 2013 om Boverkets regleringsbrev för 2014 (</w:t>
      </w:r>
      <w:r w:rsidR="000D71DA">
        <w:rPr>
          <w:lang w:eastAsia="sv-SE"/>
        </w:rPr>
        <w:t>dnr</w:t>
      </w:r>
      <w:r w:rsidR="000D71DA" w:rsidRPr="00BE320E">
        <w:rPr>
          <w:lang w:eastAsia="sv-SE"/>
        </w:rPr>
        <w:t xml:space="preserve"> </w:t>
      </w:r>
      <w:r w:rsidR="0007743A" w:rsidRPr="00BE320E">
        <w:rPr>
          <w:lang w:eastAsia="sv-SE"/>
        </w:rPr>
        <w:t>S2013/8937/SAM)</w:t>
      </w:r>
      <w:r w:rsidR="006978DC" w:rsidRPr="00BE320E">
        <w:t xml:space="preserve">. Vägledningen ska användas för planering, utformning, skötsel och förvaltning av urbana miljöer, med ett särskilt fokus på förskolegårdar och skolgårdar. </w:t>
      </w:r>
      <w:r w:rsidR="0007743A" w:rsidRPr="00BE320E">
        <w:t>Uppdraget ska redovisas</w:t>
      </w:r>
      <w:r w:rsidR="006978DC" w:rsidRPr="00BE320E">
        <w:t xml:space="preserve"> senast den 27 februari 2015.</w:t>
      </w:r>
    </w:p>
    <w:p w14:paraId="51AB6857" w14:textId="742EBECA" w:rsidR="006978DC" w:rsidRPr="00BE320E" w:rsidRDefault="0007743A" w:rsidP="0007743A">
      <w:pPr>
        <w:pStyle w:val="RKnormal"/>
        <w:numPr>
          <w:ilvl w:val="0"/>
          <w:numId w:val="12"/>
        </w:numPr>
      </w:pPr>
      <w:r w:rsidRPr="00BE320E">
        <w:t>Uppdrag</w:t>
      </w:r>
      <w:r w:rsidR="006978DC" w:rsidRPr="00BE320E">
        <w:t xml:space="preserve"> att förbättra och öka kunskapen om hur handelsetableringar kan underlättas i planeringen </w:t>
      </w:r>
      <w:r w:rsidRPr="00BE320E">
        <w:t xml:space="preserve">enligt </w:t>
      </w:r>
      <w:r w:rsidRPr="00BE320E">
        <w:rPr>
          <w:lang w:eastAsia="sv-SE"/>
        </w:rPr>
        <w:t xml:space="preserve">regeringsbeslut </w:t>
      </w:r>
      <w:r w:rsidR="00BE320E">
        <w:rPr>
          <w:lang w:eastAsia="sv-SE"/>
        </w:rPr>
        <w:t xml:space="preserve">den </w:t>
      </w:r>
      <w:r w:rsidRPr="00BE320E">
        <w:rPr>
          <w:lang w:eastAsia="sv-SE"/>
        </w:rPr>
        <w:t>19 december 2013 om Boverkets regleringsbrev för 2014 (</w:t>
      </w:r>
      <w:r w:rsidR="000D71DA">
        <w:rPr>
          <w:lang w:eastAsia="sv-SE"/>
        </w:rPr>
        <w:t>dnr</w:t>
      </w:r>
      <w:r w:rsidR="000D71DA" w:rsidRPr="00BE320E">
        <w:rPr>
          <w:lang w:eastAsia="sv-SE"/>
        </w:rPr>
        <w:t xml:space="preserve"> </w:t>
      </w:r>
      <w:r w:rsidRPr="00BE320E">
        <w:rPr>
          <w:lang w:eastAsia="sv-SE"/>
        </w:rPr>
        <w:t xml:space="preserve">S2013/8937/SAM). Boverket ska dels </w:t>
      </w:r>
      <w:r w:rsidR="006978DC" w:rsidRPr="00BE320E">
        <w:t>uppdatera och vidareutveckla vägledningen Han</w:t>
      </w:r>
      <w:r w:rsidRPr="00BE320E">
        <w:t>deln i planeringen</w:t>
      </w:r>
      <w:r w:rsidR="006978DC" w:rsidRPr="00BE320E">
        <w:t xml:space="preserve"> som verket tog fram </w:t>
      </w:r>
      <w:r w:rsidRPr="00BE320E">
        <w:t xml:space="preserve">1999, dels </w:t>
      </w:r>
      <w:r w:rsidR="006978DC" w:rsidRPr="00BE320E">
        <w:t>genomföra informationsinsatser för att kommunicera innehållet i vägledningen till kommuner och andra berörda aktörer. Uppdraget ska redovisas senast den 30 november 2015.</w:t>
      </w:r>
      <w:r w:rsidRPr="00BE320E">
        <w:t xml:space="preserve"> </w:t>
      </w:r>
    </w:p>
    <w:p w14:paraId="37CEC2D3" w14:textId="32B82D52" w:rsidR="006978DC" w:rsidRPr="00BE320E" w:rsidRDefault="0007743A" w:rsidP="006978DC">
      <w:pPr>
        <w:pStyle w:val="RKnormal"/>
        <w:numPr>
          <w:ilvl w:val="0"/>
          <w:numId w:val="12"/>
        </w:numPr>
      </w:pPr>
      <w:r w:rsidRPr="00BE320E">
        <w:t>Uppdrag att</w:t>
      </w:r>
      <w:r w:rsidR="006978DC" w:rsidRPr="00BE320E">
        <w:t xml:space="preserve"> bedriva ett utvecklingsarbete för jämställdhetsintegrering i syfte att </w:t>
      </w:r>
      <w:r w:rsidRPr="00BE320E">
        <w:t xml:space="preserve">Boverkets </w:t>
      </w:r>
      <w:r w:rsidR="006978DC" w:rsidRPr="00BE320E">
        <w:t>verk</w:t>
      </w:r>
      <w:r w:rsidRPr="00BE320E">
        <w:t xml:space="preserve">samhet </w:t>
      </w:r>
      <w:r w:rsidR="006978DC" w:rsidRPr="00BE320E">
        <w:t>ska bidra till att nå de jämställdhetspolitiska målen</w:t>
      </w:r>
      <w:r w:rsidRPr="00BE320E">
        <w:t xml:space="preserve"> enligt </w:t>
      </w:r>
      <w:r w:rsidRPr="00BE320E">
        <w:rPr>
          <w:lang w:eastAsia="sv-SE"/>
        </w:rPr>
        <w:t xml:space="preserve">regeringsbeslut </w:t>
      </w:r>
      <w:r w:rsidR="00BE320E">
        <w:rPr>
          <w:lang w:eastAsia="sv-SE"/>
        </w:rPr>
        <w:t xml:space="preserve">den </w:t>
      </w:r>
      <w:r w:rsidRPr="00BE320E">
        <w:rPr>
          <w:lang w:eastAsia="sv-SE"/>
        </w:rPr>
        <w:t>19 december 2013 om Boverkets regleringsbrev för 2014 (</w:t>
      </w:r>
      <w:r w:rsidR="000D71DA">
        <w:rPr>
          <w:lang w:eastAsia="sv-SE"/>
        </w:rPr>
        <w:t>dnr</w:t>
      </w:r>
      <w:r w:rsidR="000D71DA" w:rsidRPr="00BE320E">
        <w:rPr>
          <w:lang w:eastAsia="sv-SE"/>
        </w:rPr>
        <w:t xml:space="preserve"> </w:t>
      </w:r>
      <w:r w:rsidRPr="00BE320E">
        <w:rPr>
          <w:lang w:eastAsia="sv-SE"/>
        </w:rPr>
        <w:t>S2013/8937/SAM)</w:t>
      </w:r>
      <w:r w:rsidR="006978DC" w:rsidRPr="00BE320E">
        <w:t>. Genomförandet ska i huvudsak ske i enlighet med Boverkets plan för jämställdhetsintegrering (dnr S2013/627</w:t>
      </w:r>
      <w:r w:rsidR="0065179D" w:rsidRPr="00BE320E">
        <w:t>2/PBB). Uppdraget ska redovisas s</w:t>
      </w:r>
      <w:r w:rsidR="006978DC" w:rsidRPr="00BE320E">
        <w:t xml:space="preserve">enast den 31 mars 2015.  </w:t>
      </w:r>
    </w:p>
    <w:p w14:paraId="1214DDBD" w14:textId="38168623" w:rsidR="006978DC" w:rsidRPr="00BE320E" w:rsidRDefault="0065179D" w:rsidP="006978DC">
      <w:pPr>
        <w:pStyle w:val="RKnormal"/>
        <w:numPr>
          <w:ilvl w:val="0"/>
          <w:numId w:val="12"/>
        </w:numPr>
      </w:pPr>
      <w:r w:rsidRPr="00BE320E">
        <w:t xml:space="preserve">Uppdrag enligt </w:t>
      </w:r>
      <w:r w:rsidRPr="00BE320E">
        <w:rPr>
          <w:lang w:eastAsia="sv-SE"/>
        </w:rPr>
        <w:t>regeringsbeslut 19 december 2013 om Boverkets regleringsbrev för 2014 (</w:t>
      </w:r>
      <w:r w:rsidR="000D71DA">
        <w:rPr>
          <w:lang w:eastAsia="sv-SE"/>
        </w:rPr>
        <w:t>dnr</w:t>
      </w:r>
      <w:r w:rsidR="000D71DA" w:rsidRPr="00BE320E">
        <w:rPr>
          <w:lang w:eastAsia="sv-SE"/>
        </w:rPr>
        <w:t xml:space="preserve"> </w:t>
      </w:r>
      <w:r w:rsidRPr="00BE320E">
        <w:rPr>
          <w:lang w:eastAsia="sv-SE"/>
        </w:rPr>
        <w:t xml:space="preserve">S2013/8937/SAM) </w:t>
      </w:r>
      <w:r w:rsidRPr="00BE320E">
        <w:t>att</w:t>
      </w:r>
      <w:r w:rsidR="006978DC" w:rsidRPr="00BE320E">
        <w:t xml:space="preserve"> bygga upp och sprida kunskap som kan bidra till positiv utveckling i stadsdelar med utbrett utanförskap genom att knyta forskning närmare de kommuner som omfattas av det urbana utvecklingsarbetet; medverka till att relevant kunskapsutbyte mellan kommuner och andra relevanta aktörer kommer till stånd: samordna sig med andra myndigheter som har uppdrag inom ramen för det urbana utvecklingsarbetet; samt sammanställa och analysera den kunskap </w:t>
      </w:r>
      <w:r w:rsidR="006978DC" w:rsidRPr="00BE320E">
        <w:lastRenderedPageBreak/>
        <w:t>som inhämtats och redovisa slutsatser av det arbete som utförts i en kunskapsöv</w:t>
      </w:r>
      <w:r w:rsidRPr="00BE320E">
        <w:t xml:space="preserve">ersikt. Uppdraget ska redovisas senast </w:t>
      </w:r>
      <w:r w:rsidR="006978DC" w:rsidRPr="00BE320E">
        <w:t>den 24 februari 2015</w:t>
      </w:r>
      <w:r w:rsidRPr="00BE320E">
        <w:t xml:space="preserve">. </w:t>
      </w:r>
    </w:p>
    <w:p w14:paraId="7EA960E3" w14:textId="5DD27A87" w:rsidR="006978DC" w:rsidRPr="00BE320E" w:rsidRDefault="0065179D" w:rsidP="0065179D">
      <w:pPr>
        <w:pStyle w:val="RKnormal"/>
        <w:numPr>
          <w:ilvl w:val="0"/>
          <w:numId w:val="12"/>
        </w:numPr>
      </w:pPr>
      <w:r w:rsidRPr="00BE320E">
        <w:t xml:space="preserve">Uppdrag enligt </w:t>
      </w:r>
      <w:r w:rsidRPr="00BE320E">
        <w:rPr>
          <w:lang w:eastAsia="sv-SE"/>
        </w:rPr>
        <w:t xml:space="preserve">regeringsbeslut </w:t>
      </w:r>
      <w:r w:rsidR="00BE320E">
        <w:rPr>
          <w:lang w:eastAsia="sv-SE"/>
        </w:rPr>
        <w:t xml:space="preserve">den </w:t>
      </w:r>
      <w:r w:rsidRPr="00BE320E">
        <w:rPr>
          <w:lang w:eastAsia="sv-SE"/>
        </w:rPr>
        <w:t>19 december 2013 om Boverkets regleringsbrev för 2014 (</w:t>
      </w:r>
      <w:r w:rsidR="000D71DA">
        <w:rPr>
          <w:lang w:eastAsia="sv-SE"/>
        </w:rPr>
        <w:t>dnr</w:t>
      </w:r>
      <w:r w:rsidR="000D71DA" w:rsidRPr="00BE320E">
        <w:rPr>
          <w:lang w:eastAsia="sv-SE"/>
        </w:rPr>
        <w:t xml:space="preserve"> </w:t>
      </w:r>
      <w:r w:rsidRPr="00BE320E">
        <w:rPr>
          <w:lang w:eastAsia="sv-SE"/>
        </w:rPr>
        <w:t xml:space="preserve">S2013/8937/SAM) att avseende det statliga stödet Bidrag till allmänna samlingslokaler </w:t>
      </w:r>
      <w:r w:rsidR="006978DC" w:rsidRPr="00BE320E">
        <w:t>redovisa vilka ungdomsverksamheter som fått bidrag för verksamhetsutveckling under 2014 samt göra en uppföljning av hur ungdomsverksamheterna har utvecklats genom stödet. Av redovisningen ska framgå om verksamheterna främst är inriktade på flickor/unga kvinnor, pojkar/unga män eller ungdomar av båda</w:t>
      </w:r>
      <w:r w:rsidRPr="00BE320E">
        <w:t xml:space="preserve"> könen. Uppdraget ska redovisas </w:t>
      </w:r>
      <w:r w:rsidR="006978DC" w:rsidRPr="00BE320E">
        <w:t>senast den 27 mars 2015.</w:t>
      </w:r>
    </w:p>
    <w:p w14:paraId="769CD651" w14:textId="77777777" w:rsidR="00254D4D" w:rsidRPr="00BE320E" w:rsidRDefault="00254D4D" w:rsidP="00254D4D">
      <w:pPr>
        <w:pStyle w:val="Rubrik4"/>
      </w:pPr>
      <w:r w:rsidRPr="00BE320E">
        <w:t>Pågående uppdrag givna i särskild ordning</w:t>
      </w:r>
    </w:p>
    <w:p w14:paraId="3972F5FF" w14:textId="3CD6D7E6" w:rsidR="006978DC" w:rsidRPr="00BE320E" w:rsidRDefault="006978DC" w:rsidP="00FB66BD">
      <w:pPr>
        <w:pStyle w:val="RKnormal"/>
        <w:numPr>
          <w:ilvl w:val="0"/>
          <w:numId w:val="7"/>
        </w:numPr>
      </w:pPr>
      <w:r w:rsidRPr="00BE320E">
        <w:t>Uppdrag till Boverket att delta i gemensamma åtgärder beträffande direktivet</w:t>
      </w:r>
      <w:r w:rsidR="00BF10D8" w:rsidRPr="00BE320E">
        <w:t xml:space="preserve"> om byggnaders energiprestanda </w:t>
      </w:r>
      <w:r w:rsidRPr="00BE320E">
        <w:t>(Concerted Action) enligt regeringsbeslut den 19 november 2009 (</w:t>
      </w:r>
      <w:r w:rsidR="000D71DA">
        <w:rPr>
          <w:lang w:eastAsia="sv-SE"/>
        </w:rPr>
        <w:t>dnr</w:t>
      </w:r>
      <w:r w:rsidR="000D71DA" w:rsidRPr="00BE320E">
        <w:t xml:space="preserve"> </w:t>
      </w:r>
      <w:r w:rsidRPr="00BE320E">
        <w:t>N2009/8839/E). Uppd</w:t>
      </w:r>
      <w:r w:rsidR="00BF10D8" w:rsidRPr="00BE320E">
        <w:t xml:space="preserve">raget ska redovisas fortlöpande. </w:t>
      </w:r>
    </w:p>
    <w:p w14:paraId="0A54044B" w14:textId="2F521353" w:rsidR="006978DC" w:rsidRPr="00BE320E" w:rsidRDefault="006978DC" w:rsidP="00FB66BD">
      <w:pPr>
        <w:pStyle w:val="RKnormal"/>
        <w:numPr>
          <w:ilvl w:val="0"/>
          <w:numId w:val="7"/>
        </w:numPr>
      </w:pPr>
      <w:r w:rsidRPr="00BE320E">
        <w:t>Uppdrag om delmål, uppföljning och redovisning inom ramen för En strategi för genomförande av funktionshinderpolitiken 2011-2016 enligt regeringsbeslut den 6 oktober 2011 (</w:t>
      </w:r>
      <w:r w:rsidR="000D71DA">
        <w:rPr>
          <w:lang w:eastAsia="sv-SE"/>
        </w:rPr>
        <w:t>dnr</w:t>
      </w:r>
      <w:r w:rsidR="000D71DA" w:rsidRPr="00BE320E">
        <w:t xml:space="preserve"> </w:t>
      </w:r>
      <w:r w:rsidRPr="00BE320E">
        <w:t xml:space="preserve">S2011/8810/FST). Uppdraget ska delredovisas senast den 15 mars och slutredovisning ska ske senast den 15 mars 2016. </w:t>
      </w:r>
    </w:p>
    <w:p w14:paraId="54355DC1" w14:textId="522BBD2B" w:rsidR="006978DC" w:rsidRPr="00BE320E" w:rsidRDefault="006978DC" w:rsidP="00FB66BD">
      <w:pPr>
        <w:pStyle w:val="RKnormal"/>
        <w:numPr>
          <w:ilvl w:val="0"/>
          <w:numId w:val="7"/>
        </w:numPr>
      </w:pPr>
      <w:r w:rsidRPr="00BE320E">
        <w:t>Uppdrag att medverka i genomförandet av EU:s strategi för Östersjöstrategin och dess handlingsplan enligt regeringsbeslut den 13 oktober 2011 (</w:t>
      </w:r>
      <w:r w:rsidR="000D71DA">
        <w:rPr>
          <w:lang w:eastAsia="sv-SE"/>
        </w:rPr>
        <w:t>dnr</w:t>
      </w:r>
      <w:r w:rsidR="000D71DA" w:rsidRPr="00BE320E">
        <w:t xml:space="preserve"> </w:t>
      </w:r>
      <w:r w:rsidRPr="00BE320E">
        <w:t xml:space="preserve">S2011/8993/EIS). Uppdraget ska redovisas årligen senast den 31 januari och slutredovisas senast den 31 januari 2015. </w:t>
      </w:r>
    </w:p>
    <w:p w14:paraId="1E5A8AE9" w14:textId="1913AB75" w:rsidR="006978DC" w:rsidRPr="00BE320E" w:rsidRDefault="006978DC" w:rsidP="00FB66BD">
      <w:pPr>
        <w:pStyle w:val="RKnormal"/>
        <w:numPr>
          <w:ilvl w:val="0"/>
          <w:numId w:val="7"/>
        </w:numPr>
      </w:pPr>
      <w:r w:rsidRPr="00BE320E">
        <w:t>Uppdrag att gemensamt med Tillväxtverket genomföra ett program för stärkt lokalt och regionalt samspel mellan fysisk planering och näringslivsutveckling 2013–2015 enligt regeringsbeslut den 14 mars 2013 (</w:t>
      </w:r>
      <w:r w:rsidR="000D71DA">
        <w:rPr>
          <w:lang w:eastAsia="sv-SE"/>
        </w:rPr>
        <w:t>dnr</w:t>
      </w:r>
      <w:r w:rsidR="000D71DA" w:rsidRPr="00BE320E">
        <w:t xml:space="preserve"> </w:t>
      </w:r>
      <w:r w:rsidRPr="00BE320E">
        <w:t>N2013/1492/RT). Uppdraget ska delredovisas senast den 31 mars 2014 resp. den 31 mars 2015 och slutre</w:t>
      </w:r>
      <w:r w:rsidR="00BF10D8" w:rsidRPr="00BE320E">
        <w:t xml:space="preserve">dovisas senast den 31 mars 2016. </w:t>
      </w:r>
    </w:p>
    <w:p w14:paraId="128FBF4D" w14:textId="637FC165" w:rsidR="006978DC" w:rsidRPr="00BE320E" w:rsidRDefault="006978DC" w:rsidP="00FB66BD">
      <w:pPr>
        <w:pStyle w:val="RKnormal"/>
        <w:numPr>
          <w:ilvl w:val="0"/>
          <w:numId w:val="7"/>
        </w:numPr>
      </w:pPr>
      <w:r w:rsidRPr="00BE320E">
        <w:t>Uppdrag att beräkna och fördela stimulansbidrag till kommuner som ingår i urbana utvecklingsarbetet enligt regeringsbeslut den 21 mars 2013 (</w:t>
      </w:r>
      <w:r w:rsidR="000D71DA">
        <w:rPr>
          <w:lang w:eastAsia="sv-SE"/>
        </w:rPr>
        <w:t>dnr</w:t>
      </w:r>
      <w:r w:rsidR="000D71DA" w:rsidRPr="00BE320E">
        <w:t xml:space="preserve"> </w:t>
      </w:r>
      <w:r w:rsidRPr="00BE320E">
        <w:t xml:space="preserve">A2013/1192/IU). Uppdraget ska delredovisas senast den 1 april 2014 resp. den 1 april 2015 och slutredovisas senast den 15 oktober 2015. </w:t>
      </w:r>
    </w:p>
    <w:p w14:paraId="2FAA985C" w14:textId="61291061" w:rsidR="006978DC" w:rsidRPr="00BE320E" w:rsidRDefault="006978DC" w:rsidP="00FB66BD">
      <w:pPr>
        <w:pStyle w:val="RKnormal"/>
        <w:numPr>
          <w:ilvl w:val="0"/>
          <w:numId w:val="7"/>
        </w:numPr>
      </w:pPr>
      <w:r w:rsidRPr="00BE320E">
        <w:t xml:space="preserve">Uppdrag att genomföra kompetensinsatser kring plan- och </w:t>
      </w:r>
      <w:r w:rsidR="00BF10D8" w:rsidRPr="00BE320E">
        <w:br/>
      </w:r>
      <w:r w:rsidRPr="00BE320E">
        <w:t>bygglagen (2010:900) enligt regeringsbeslut den 13 mars 2014 (</w:t>
      </w:r>
      <w:r w:rsidR="000D71DA">
        <w:rPr>
          <w:lang w:eastAsia="sv-SE"/>
        </w:rPr>
        <w:t>dnr</w:t>
      </w:r>
      <w:r w:rsidR="000D71DA" w:rsidRPr="00BE320E">
        <w:t xml:space="preserve"> </w:t>
      </w:r>
      <w:r w:rsidRPr="00BE320E">
        <w:t xml:space="preserve">S2014/2439/PBB). Uppdraget består av tre delar: utveckling av tillämpningen av PBL, PBL-utbildning för anställda i kommuner och på länsstyrelser samt vidareutveckling av nätverk av PBL-experter. </w:t>
      </w:r>
      <w:r w:rsidRPr="00BE320E">
        <w:lastRenderedPageBreak/>
        <w:t>Uppdraget ska delredovisas den 31 januari 2015 resp</w:t>
      </w:r>
      <w:r w:rsidR="00BF10D8" w:rsidRPr="00BE320E">
        <w:t>.</w:t>
      </w:r>
      <w:r w:rsidRPr="00BE320E">
        <w:t xml:space="preserve"> 2016 och slutredovisas </w:t>
      </w:r>
      <w:r w:rsidR="00BF10D8" w:rsidRPr="00BE320E">
        <w:t xml:space="preserve">senast </w:t>
      </w:r>
      <w:r w:rsidRPr="00BE320E">
        <w:t>den 14 december 2016.</w:t>
      </w:r>
    </w:p>
    <w:p w14:paraId="3EA3BB6B" w14:textId="0B65376B" w:rsidR="006978DC" w:rsidRPr="00BE320E" w:rsidRDefault="006978DC" w:rsidP="00FB66BD">
      <w:pPr>
        <w:pStyle w:val="RKnormal"/>
        <w:numPr>
          <w:ilvl w:val="0"/>
          <w:numId w:val="7"/>
        </w:numPr>
      </w:pPr>
      <w:r w:rsidRPr="00BE320E">
        <w:t xml:space="preserve">Uppdrag att upprätta och förvalta en plattform för frågor om hållbar stadsutveckling enligt regeringsbeslut </w:t>
      </w:r>
      <w:r w:rsidR="00DC6575" w:rsidRPr="00BE320E">
        <w:t xml:space="preserve">den </w:t>
      </w:r>
      <w:r w:rsidRPr="00BE320E">
        <w:t>2</w:t>
      </w:r>
      <w:r w:rsidR="00DC6575" w:rsidRPr="00BE320E">
        <w:t>0 februari 2014 (</w:t>
      </w:r>
      <w:r w:rsidR="000D71DA">
        <w:rPr>
          <w:lang w:eastAsia="sv-SE"/>
        </w:rPr>
        <w:t>dnr</w:t>
      </w:r>
      <w:r w:rsidR="000D71DA" w:rsidRPr="00BE320E">
        <w:t xml:space="preserve"> </w:t>
      </w:r>
      <w:r w:rsidR="00DC6575" w:rsidRPr="00BE320E">
        <w:t>S2014/1631/PBB). Uppdraget ska</w:t>
      </w:r>
      <w:r w:rsidRPr="00BE320E">
        <w:t xml:space="preserve"> redovisas årligen senast </w:t>
      </w:r>
      <w:r w:rsidR="00DC6575" w:rsidRPr="00BE320E">
        <w:t>den 31 januari med start 2015.</w:t>
      </w:r>
    </w:p>
    <w:p w14:paraId="2A59C1FA" w14:textId="7554D534" w:rsidR="006978DC" w:rsidRPr="00BE320E" w:rsidRDefault="006978DC" w:rsidP="00FB66BD">
      <w:pPr>
        <w:pStyle w:val="RKnormal"/>
        <w:numPr>
          <w:ilvl w:val="0"/>
          <w:numId w:val="7"/>
        </w:numPr>
      </w:pPr>
      <w:r w:rsidRPr="00BE320E">
        <w:t>Uppdrag att utreda i vilka typer av byggnader det bör installeras mätsystem för värme, kyla och tappvarmvatten</w:t>
      </w:r>
      <w:r w:rsidR="00DC6575" w:rsidRPr="00BE320E">
        <w:t xml:space="preserve"> enligt regeringsbeslut den 13 mars 2014 (</w:t>
      </w:r>
      <w:r w:rsidR="000D71DA">
        <w:rPr>
          <w:lang w:eastAsia="sv-SE"/>
        </w:rPr>
        <w:t>dnr</w:t>
      </w:r>
      <w:r w:rsidR="000D71DA" w:rsidRPr="00BE320E">
        <w:t xml:space="preserve"> </w:t>
      </w:r>
      <w:r w:rsidR="00DC6575" w:rsidRPr="00BE320E">
        <w:t>N2014/1317/E)</w:t>
      </w:r>
      <w:r w:rsidRPr="00BE320E">
        <w:t xml:space="preserve">. Uppdraget ska redovisas </w:t>
      </w:r>
      <w:r w:rsidR="00DC6575" w:rsidRPr="00BE320E">
        <w:t xml:space="preserve">senast den 1 oktober 2015. </w:t>
      </w:r>
    </w:p>
    <w:p w14:paraId="50735FF2" w14:textId="384D7128" w:rsidR="006978DC" w:rsidRPr="00BE320E" w:rsidRDefault="006978DC" w:rsidP="00FB66BD">
      <w:pPr>
        <w:pStyle w:val="RKnormal"/>
        <w:numPr>
          <w:ilvl w:val="0"/>
          <w:numId w:val="7"/>
        </w:numPr>
      </w:pPr>
      <w:r w:rsidRPr="00BE320E">
        <w:t xml:space="preserve">Uppdrag att ta fram en vägledning till plan- och bygglagens hållbarhetsbestämmelser enligt regeringsbeslut </w:t>
      </w:r>
      <w:r w:rsidR="00DC6575" w:rsidRPr="00BE320E">
        <w:t xml:space="preserve">den </w:t>
      </w:r>
      <w:r w:rsidRPr="00BE320E">
        <w:t xml:space="preserve">9 januari 2014 </w:t>
      </w:r>
      <w:r w:rsidR="00DC6575" w:rsidRPr="00BE320E">
        <w:t>(</w:t>
      </w:r>
      <w:r w:rsidR="000D71DA">
        <w:rPr>
          <w:lang w:eastAsia="sv-SE"/>
        </w:rPr>
        <w:t>dnr</w:t>
      </w:r>
      <w:r w:rsidR="000D71DA" w:rsidRPr="00BE320E">
        <w:t xml:space="preserve"> </w:t>
      </w:r>
      <w:r w:rsidR="00DC6575" w:rsidRPr="00BE320E">
        <w:t>S2014/186/PBB). Uppdraget ska</w:t>
      </w:r>
      <w:r w:rsidRPr="00BE320E">
        <w:t xml:space="preserve"> redovisas </w:t>
      </w:r>
      <w:r w:rsidR="00DC6575" w:rsidRPr="00BE320E">
        <w:t xml:space="preserve">senast </w:t>
      </w:r>
      <w:r w:rsidRPr="00BE320E">
        <w:t xml:space="preserve">den 30 juni 2015. </w:t>
      </w:r>
    </w:p>
    <w:p w14:paraId="7534B5BB" w14:textId="2A77DF11" w:rsidR="006978DC" w:rsidRPr="00BE320E" w:rsidRDefault="006978DC" w:rsidP="00FB66BD">
      <w:pPr>
        <w:pStyle w:val="RKnormal"/>
        <w:numPr>
          <w:ilvl w:val="0"/>
          <w:numId w:val="7"/>
        </w:numPr>
      </w:pPr>
      <w:r w:rsidRPr="00BE320E">
        <w:t>Uppdrag att utreda behovet av och förutsättningar för ökat byggande av småhus enligt regeringsbeslut</w:t>
      </w:r>
      <w:r w:rsidR="00DC6575" w:rsidRPr="00BE320E">
        <w:t xml:space="preserve"> den</w:t>
      </w:r>
      <w:r w:rsidRPr="00BE320E">
        <w:t xml:space="preserve"> 19 juni 2014 (</w:t>
      </w:r>
      <w:r w:rsidR="000D71DA">
        <w:rPr>
          <w:lang w:eastAsia="sv-SE"/>
        </w:rPr>
        <w:t>dnr</w:t>
      </w:r>
      <w:r w:rsidR="000D71DA" w:rsidRPr="00BE320E">
        <w:t xml:space="preserve"> </w:t>
      </w:r>
      <w:r w:rsidR="00DC6575" w:rsidRPr="00BE320E">
        <w:t>S2014/4994/PBB). Uppdraget ska</w:t>
      </w:r>
      <w:r w:rsidRPr="00BE320E">
        <w:t xml:space="preserve"> redovisas </w:t>
      </w:r>
      <w:r w:rsidR="00DC6575" w:rsidRPr="00BE320E">
        <w:t xml:space="preserve">senast </w:t>
      </w:r>
      <w:r w:rsidRPr="00BE320E">
        <w:t>den 29 maj 2015.</w:t>
      </w:r>
    </w:p>
    <w:p w14:paraId="022CB994" w14:textId="33FC55F8" w:rsidR="006978DC" w:rsidRPr="00BE320E" w:rsidRDefault="006978DC" w:rsidP="00FB66BD">
      <w:pPr>
        <w:pStyle w:val="RKnormal"/>
        <w:numPr>
          <w:ilvl w:val="0"/>
          <w:numId w:val="7"/>
        </w:numPr>
      </w:pPr>
      <w:r w:rsidRPr="00BE320E">
        <w:t>Uppdrag att utarbeta underlag till kontrollstation avseende nära-nollenergibyggnader enligt regeringsbeslut</w:t>
      </w:r>
      <w:r w:rsidR="00DC6575" w:rsidRPr="00BE320E">
        <w:t xml:space="preserve"> den</w:t>
      </w:r>
      <w:r w:rsidRPr="00BE320E">
        <w:t xml:space="preserve"> 9 januari 2014</w:t>
      </w:r>
      <w:r w:rsidR="00DC6575" w:rsidRPr="00BE320E">
        <w:t xml:space="preserve"> (</w:t>
      </w:r>
      <w:r w:rsidR="000D71DA">
        <w:rPr>
          <w:lang w:eastAsia="sv-SE"/>
        </w:rPr>
        <w:t>dnr</w:t>
      </w:r>
      <w:r w:rsidR="000D71DA" w:rsidRPr="00BE320E">
        <w:t xml:space="preserve"> </w:t>
      </w:r>
      <w:r w:rsidR="00DC6575" w:rsidRPr="00BE320E">
        <w:t>N2014/74/E)</w:t>
      </w:r>
      <w:r w:rsidRPr="00BE320E">
        <w:t xml:space="preserve">. Uppdraget </w:t>
      </w:r>
      <w:r w:rsidR="00DC6575" w:rsidRPr="00BE320E">
        <w:t>ska utföras</w:t>
      </w:r>
      <w:r w:rsidRPr="00BE320E">
        <w:t xml:space="preserve"> och </w:t>
      </w:r>
      <w:r w:rsidR="00DC6575" w:rsidRPr="00BE320E">
        <w:t>redovisas</w:t>
      </w:r>
      <w:r w:rsidRPr="00BE320E">
        <w:t xml:space="preserve"> gemensamt med Energimyndigheten senast den 9 juni 2015.</w:t>
      </w:r>
    </w:p>
    <w:p w14:paraId="08D812CC" w14:textId="6217AAFA" w:rsidR="006978DC" w:rsidRPr="00BE320E" w:rsidRDefault="006978DC" w:rsidP="00FB66BD">
      <w:pPr>
        <w:pStyle w:val="RKnormal"/>
        <w:numPr>
          <w:ilvl w:val="0"/>
          <w:numId w:val="7"/>
        </w:numPr>
      </w:pPr>
      <w:r w:rsidRPr="00BE320E">
        <w:t xml:space="preserve">Uppdrag att föreslå definition och kvantitativa riktlinjer avseende energihushållningskrav för nära-nollenergibyggnader enligt regeringsbeslut </w:t>
      </w:r>
      <w:r w:rsidR="00DC6575" w:rsidRPr="00BE320E">
        <w:t xml:space="preserve">den </w:t>
      </w:r>
      <w:r w:rsidRPr="00BE320E">
        <w:t>9 januari (</w:t>
      </w:r>
      <w:r w:rsidR="000D71DA">
        <w:rPr>
          <w:lang w:eastAsia="sv-SE"/>
        </w:rPr>
        <w:t>dnr</w:t>
      </w:r>
      <w:r w:rsidR="000D71DA" w:rsidRPr="00BE320E">
        <w:t xml:space="preserve"> </w:t>
      </w:r>
      <w:r w:rsidRPr="00BE320E">
        <w:t xml:space="preserve">N2014/75/E). Uppdraget ska </w:t>
      </w:r>
      <w:r w:rsidR="00DC6575" w:rsidRPr="00BE320E">
        <w:t>redovisas senast</w:t>
      </w:r>
      <w:r w:rsidRPr="00BE320E">
        <w:t xml:space="preserve"> den 15 juni 2015. </w:t>
      </w:r>
    </w:p>
    <w:p w14:paraId="6455E025" w14:textId="4BFD65D3" w:rsidR="006978DC" w:rsidRPr="00BE320E" w:rsidRDefault="006978DC" w:rsidP="00FB66BD">
      <w:pPr>
        <w:pStyle w:val="RKnormal"/>
        <w:numPr>
          <w:ilvl w:val="0"/>
          <w:numId w:val="7"/>
        </w:numPr>
      </w:pPr>
      <w:r w:rsidRPr="00BE320E">
        <w:t>Uppdrag att följa upp mål för förenklingsarbetet på centrala myndigheter</w:t>
      </w:r>
      <w:r w:rsidR="00BE320E" w:rsidRPr="00BE320E">
        <w:t xml:space="preserve"> i enlighet med regeringsbeslut den 28 november 2013(</w:t>
      </w:r>
      <w:r w:rsidR="000D71DA">
        <w:rPr>
          <w:lang w:eastAsia="sv-SE"/>
        </w:rPr>
        <w:t>dnr</w:t>
      </w:r>
      <w:r w:rsidR="000D71DA" w:rsidRPr="00BE320E">
        <w:t xml:space="preserve"> </w:t>
      </w:r>
      <w:r w:rsidR="00BE320E" w:rsidRPr="00BE320E">
        <w:t>N2013/5553/ENT)</w:t>
      </w:r>
      <w:r w:rsidRPr="00BE320E">
        <w:t>. Berörda</w:t>
      </w:r>
      <w:r w:rsidR="00BE320E" w:rsidRPr="00BE320E">
        <w:t xml:space="preserve"> myndigheter ska redovisa</w:t>
      </w:r>
      <w:r w:rsidRPr="00BE320E">
        <w:t xml:space="preserve"> </w:t>
      </w:r>
      <w:r w:rsidR="00BE320E" w:rsidRPr="00BE320E">
        <w:t xml:space="preserve">senast </w:t>
      </w:r>
      <w:r w:rsidRPr="00BE320E">
        <w:t>d</w:t>
      </w:r>
      <w:r w:rsidR="00DC6575" w:rsidRPr="00BE320E">
        <w:t xml:space="preserve">en 1 april åren 2014-2021 till </w:t>
      </w:r>
      <w:r w:rsidR="00BE320E" w:rsidRPr="00BE320E">
        <w:t xml:space="preserve">Tillväxtverket. </w:t>
      </w:r>
    </w:p>
    <w:p w14:paraId="4D84D993" w14:textId="4AC22933" w:rsidR="006978DC" w:rsidRPr="00BE320E" w:rsidRDefault="006978DC" w:rsidP="00FB66BD">
      <w:pPr>
        <w:pStyle w:val="RKnormal"/>
        <w:numPr>
          <w:ilvl w:val="0"/>
          <w:numId w:val="7"/>
        </w:numPr>
      </w:pPr>
      <w:r w:rsidRPr="00BE320E">
        <w:t>Uppdrag angående byggnaders klimatpåverkan utifrån ett livscykelperspektiv enligt regeringsbeslut den 4 september 2014 (</w:t>
      </w:r>
      <w:r w:rsidR="000D71DA">
        <w:rPr>
          <w:lang w:eastAsia="sv-SE"/>
        </w:rPr>
        <w:t>dnr</w:t>
      </w:r>
      <w:r w:rsidR="000D71DA" w:rsidRPr="00BE320E">
        <w:t xml:space="preserve"> </w:t>
      </w:r>
      <w:r w:rsidRPr="00BE320E">
        <w:t xml:space="preserve">S2014/6522/PBB). Uppdraget ska redovisas </w:t>
      </w:r>
      <w:r w:rsidR="00BE320E" w:rsidRPr="00BE320E">
        <w:t xml:space="preserve">senast </w:t>
      </w:r>
      <w:r w:rsidRPr="00BE320E">
        <w:t>den 30 september 2015.</w:t>
      </w:r>
    </w:p>
    <w:p w14:paraId="7C9BCDC4" w14:textId="781FA895" w:rsidR="006978DC" w:rsidRPr="00BE320E" w:rsidRDefault="006978DC" w:rsidP="00FB66BD">
      <w:pPr>
        <w:pStyle w:val="RKnormal"/>
        <w:numPr>
          <w:ilvl w:val="0"/>
          <w:numId w:val="7"/>
        </w:numPr>
      </w:pPr>
      <w:r w:rsidRPr="00BE320E">
        <w:t xml:space="preserve">Uppdrag att utreda och föreslå åtgärder avseende tomter och förfallna byggnader enligt regeringsbeslut </w:t>
      </w:r>
      <w:r w:rsidR="00BE320E" w:rsidRPr="00BE320E">
        <w:t xml:space="preserve">den </w:t>
      </w:r>
      <w:r w:rsidRPr="00BE320E">
        <w:t>4</w:t>
      </w:r>
      <w:r w:rsidR="00BE320E" w:rsidRPr="00BE320E">
        <w:t xml:space="preserve"> september 2014 (</w:t>
      </w:r>
      <w:r w:rsidR="000D71DA">
        <w:rPr>
          <w:lang w:eastAsia="sv-SE"/>
        </w:rPr>
        <w:t>dnr</w:t>
      </w:r>
      <w:r w:rsidR="000D71DA" w:rsidRPr="00BE320E">
        <w:t xml:space="preserve"> </w:t>
      </w:r>
      <w:r w:rsidR="00BE320E" w:rsidRPr="00BE320E">
        <w:t>S2014/2300/PBB</w:t>
      </w:r>
      <w:r w:rsidRPr="00BE320E">
        <w:t>). Uppdraget ska redovisas</w:t>
      </w:r>
      <w:r w:rsidR="00BE320E" w:rsidRPr="00BE320E">
        <w:t xml:space="preserve"> senast</w:t>
      </w:r>
      <w:r w:rsidRPr="00BE320E">
        <w:t xml:space="preserve"> den 30 september 2015.</w:t>
      </w:r>
    </w:p>
    <w:p w14:paraId="0031D197" w14:textId="282A6073" w:rsidR="006978DC" w:rsidRPr="00BE320E" w:rsidRDefault="006978DC" w:rsidP="00FB66BD">
      <w:pPr>
        <w:pStyle w:val="RKnormal"/>
        <w:numPr>
          <w:ilvl w:val="0"/>
          <w:numId w:val="7"/>
        </w:numPr>
      </w:pPr>
      <w:r w:rsidRPr="00BE320E">
        <w:t xml:space="preserve">Uppdrag att föreslå ytterligare åtgärder som kan undantas från krav på bygglov enligt regeringsbeslut </w:t>
      </w:r>
      <w:r w:rsidR="00BE320E" w:rsidRPr="00BE320E">
        <w:t xml:space="preserve">den </w:t>
      </w:r>
      <w:r w:rsidRPr="00BE320E">
        <w:t>4 september 2014 (</w:t>
      </w:r>
      <w:r w:rsidR="000D71DA">
        <w:rPr>
          <w:lang w:eastAsia="sv-SE"/>
        </w:rPr>
        <w:t>dnr</w:t>
      </w:r>
      <w:r w:rsidR="000D71DA" w:rsidRPr="00BE320E">
        <w:t xml:space="preserve"> </w:t>
      </w:r>
      <w:r w:rsidRPr="00BE320E">
        <w:t xml:space="preserve">S2014/6518/PBB). </w:t>
      </w:r>
      <w:r w:rsidR="00BE320E" w:rsidRPr="00BE320E">
        <w:t xml:space="preserve">Uppdraget ska redovisas senast </w:t>
      </w:r>
      <w:r w:rsidRPr="00BE320E">
        <w:t xml:space="preserve">den 31 juli 2015. </w:t>
      </w:r>
    </w:p>
    <w:p w14:paraId="12424B3A" w14:textId="2BE2C3D1" w:rsidR="006978DC" w:rsidRPr="00BE320E" w:rsidRDefault="006978DC" w:rsidP="00FB66BD">
      <w:pPr>
        <w:pStyle w:val="RKnormal"/>
        <w:numPr>
          <w:ilvl w:val="0"/>
          <w:numId w:val="7"/>
        </w:numPr>
      </w:pPr>
      <w:r w:rsidRPr="00BE320E">
        <w:t>Uppdrag angående tillämpningen av miljöbalkens bestämmelser om riksintressen enligt regeringsbeslut</w:t>
      </w:r>
      <w:r w:rsidR="00BE320E" w:rsidRPr="00BE320E">
        <w:t xml:space="preserve"> den</w:t>
      </w:r>
      <w:r w:rsidRPr="00BE320E">
        <w:t xml:space="preserve"> 4 september </w:t>
      </w:r>
      <w:r w:rsidR="00BE320E" w:rsidRPr="00BE320E">
        <w:t xml:space="preserve">2014 </w:t>
      </w:r>
      <w:r w:rsidRPr="00BE320E">
        <w:t>(</w:t>
      </w:r>
      <w:r w:rsidR="000D71DA">
        <w:rPr>
          <w:lang w:eastAsia="sv-SE"/>
        </w:rPr>
        <w:t>dnr</w:t>
      </w:r>
      <w:r w:rsidR="000D71DA" w:rsidRPr="00BE320E">
        <w:t xml:space="preserve"> </w:t>
      </w:r>
      <w:r w:rsidRPr="00BE320E">
        <w:t xml:space="preserve">S2014/6521/PBB). Uppdraget ska redovisas </w:t>
      </w:r>
      <w:r w:rsidR="00BE320E" w:rsidRPr="00BE320E">
        <w:t xml:space="preserve">senast </w:t>
      </w:r>
      <w:r w:rsidRPr="00BE320E">
        <w:t>den 15 april 2016 respektive den 15 april 2017.</w:t>
      </w:r>
    </w:p>
    <w:p w14:paraId="144C9A7C" w14:textId="20B9E2E8" w:rsidR="006978DC" w:rsidRPr="00BE320E" w:rsidRDefault="006978DC" w:rsidP="00FB66BD">
      <w:pPr>
        <w:pStyle w:val="RKnormal"/>
        <w:numPr>
          <w:ilvl w:val="0"/>
          <w:numId w:val="7"/>
        </w:numPr>
      </w:pPr>
      <w:r w:rsidRPr="00BE320E">
        <w:lastRenderedPageBreak/>
        <w:t xml:space="preserve">Uppdrag att ta fram långsiktiga strategier för myndigheternas medverkan i det regionala tillväxtarbetet under perioden 2014-2020 enligt regeringsbeslut </w:t>
      </w:r>
      <w:r w:rsidR="00BE320E" w:rsidRPr="00BE320E">
        <w:t xml:space="preserve">den </w:t>
      </w:r>
      <w:r w:rsidRPr="00BE320E">
        <w:t>28 maj 2014 (</w:t>
      </w:r>
      <w:r w:rsidR="000D71DA">
        <w:rPr>
          <w:lang w:eastAsia="sv-SE"/>
        </w:rPr>
        <w:t>dnr</w:t>
      </w:r>
      <w:r w:rsidR="000D71DA" w:rsidRPr="00BE320E">
        <w:t xml:space="preserve"> </w:t>
      </w:r>
      <w:r w:rsidRPr="00BE320E">
        <w:t>N2014/2501/RT). Uppdraget ska redovisas senast den 31 mars 2015.</w:t>
      </w:r>
    </w:p>
    <w:p w14:paraId="4B2A084B" w14:textId="7F938C17" w:rsidR="00BE320E" w:rsidRPr="00BE320E" w:rsidRDefault="006978DC" w:rsidP="00BE320E">
      <w:pPr>
        <w:pStyle w:val="RKnormal"/>
        <w:numPr>
          <w:ilvl w:val="0"/>
          <w:numId w:val="7"/>
        </w:numPr>
      </w:pPr>
      <w:r w:rsidRPr="00BE320E">
        <w:t>Uppdrag att lämna förslag till författningsändringar för anpassning till Europaparlamentets och rådets direktiv 2014/33/EU om harmonisering av medlemsstaternas lagstiftning om hissar och säkerhetskomponenter till hissar (hissdirektivet) enligt regeringsbeslut den 6 novem</w:t>
      </w:r>
      <w:r w:rsidR="00BE320E" w:rsidRPr="00BE320E">
        <w:t>ber 2014 (</w:t>
      </w:r>
      <w:r w:rsidR="000D71DA">
        <w:rPr>
          <w:lang w:eastAsia="sv-SE"/>
        </w:rPr>
        <w:t>dnr</w:t>
      </w:r>
      <w:r w:rsidR="000D71DA" w:rsidRPr="00BE320E">
        <w:t xml:space="preserve"> </w:t>
      </w:r>
      <w:bookmarkStart w:id="0" w:name="_GoBack"/>
      <w:bookmarkEnd w:id="0"/>
      <w:r w:rsidR="00BE320E" w:rsidRPr="00BE320E">
        <w:t xml:space="preserve">S2014/7854/PBB). Uppdraget ska redovisas senast den 30 januari 2015. </w:t>
      </w:r>
    </w:p>
    <w:p w14:paraId="5437F05A" w14:textId="77777777" w:rsidR="00BE320E" w:rsidRPr="00BE320E" w:rsidRDefault="00BE320E" w:rsidP="00BE320E">
      <w:pPr>
        <w:pStyle w:val="RKnormal"/>
      </w:pPr>
    </w:p>
    <w:sectPr w:rsidR="00BE320E" w:rsidRPr="00BE320E" w:rsidSect="008339D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3DD00" w14:textId="77777777" w:rsidR="008339DD" w:rsidRDefault="008339DD">
      <w:r>
        <w:separator/>
      </w:r>
    </w:p>
  </w:endnote>
  <w:endnote w:type="continuationSeparator" w:id="0">
    <w:p w14:paraId="1C197EAE" w14:textId="77777777" w:rsidR="008339DD" w:rsidRDefault="0083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484E4" w14:textId="77777777" w:rsidR="008339DD" w:rsidRDefault="008339DD">
      <w:r>
        <w:separator/>
      </w:r>
    </w:p>
  </w:footnote>
  <w:footnote w:type="continuationSeparator" w:id="0">
    <w:p w14:paraId="018E89FC" w14:textId="77777777" w:rsidR="008339DD" w:rsidRDefault="0083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C603" w14:textId="77777777" w:rsidR="00E80146" w:rsidRDefault="00E80146" w:rsidP="008339D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D71DA">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327FE2" w14:textId="77777777">
      <w:trPr>
        <w:cantSplit/>
      </w:trPr>
      <w:tc>
        <w:tcPr>
          <w:tcW w:w="3119" w:type="dxa"/>
        </w:tcPr>
        <w:p w14:paraId="03202BA6" w14:textId="77777777" w:rsidR="00E80146" w:rsidRDefault="00E80146" w:rsidP="008339DD">
          <w:pPr>
            <w:pStyle w:val="Sidhuvud"/>
            <w:spacing w:line="200" w:lineRule="atLeast"/>
            <w:ind w:right="360" w:firstLine="360"/>
            <w:rPr>
              <w:rFonts w:ascii="TradeGothic" w:hAnsi="TradeGothic"/>
              <w:b/>
              <w:bCs/>
              <w:sz w:val="16"/>
            </w:rPr>
          </w:pPr>
        </w:p>
      </w:tc>
      <w:tc>
        <w:tcPr>
          <w:tcW w:w="4111" w:type="dxa"/>
          <w:tcMar>
            <w:left w:w="567" w:type="dxa"/>
          </w:tcMar>
        </w:tcPr>
        <w:p w14:paraId="04372885" w14:textId="77777777" w:rsidR="00E80146" w:rsidRDefault="00E80146">
          <w:pPr>
            <w:pStyle w:val="Sidhuvud"/>
            <w:ind w:right="360"/>
          </w:pPr>
        </w:p>
      </w:tc>
      <w:tc>
        <w:tcPr>
          <w:tcW w:w="1525" w:type="dxa"/>
        </w:tcPr>
        <w:p w14:paraId="531A260C" w14:textId="77777777" w:rsidR="00E80146" w:rsidRDefault="00E80146">
          <w:pPr>
            <w:pStyle w:val="Sidhuvud"/>
            <w:ind w:right="360"/>
          </w:pPr>
        </w:p>
      </w:tc>
    </w:tr>
  </w:tbl>
  <w:p w14:paraId="0560D80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3F5C" w14:textId="77777777" w:rsidR="00E80146" w:rsidRDefault="00E80146" w:rsidP="008339D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D71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37F3C1" w14:textId="77777777">
      <w:trPr>
        <w:cantSplit/>
      </w:trPr>
      <w:tc>
        <w:tcPr>
          <w:tcW w:w="3119" w:type="dxa"/>
        </w:tcPr>
        <w:p w14:paraId="5C209266" w14:textId="77777777" w:rsidR="00E80146" w:rsidRDefault="00E80146" w:rsidP="008339DD">
          <w:pPr>
            <w:pStyle w:val="Sidhuvud"/>
            <w:spacing w:line="200" w:lineRule="atLeast"/>
            <w:ind w:right="360" w:firstLine="360"/>
            <w:rPr>
              <w:rFonts w:ascii="TradeGothic" w:hAnsi="TradeGothic"/>
              <w:b/>
              <w:bCs/>
              <w:sz w:val="16"/>
            </w:rPr>
          </w:pPr>
        </w:p>
      </w:tc>
      <w:tc>
        <w:tcPr>
          <w:tcW w:w="4111" w:type="dxa"/>
          <w:tcMar>
            <w:left w:w="567" w:type="dxa"/>
          </w:tcMar>
        </w:tcPr>
        <w:p w14:paraId="689D350F" w14:textId="77777777" w:rsidR="00E80146" w:rsidRDefault="00E80146">
          <w:pPr>
            <w:pStyle w:val="Sidhuvud"/>
            <w:ind w:right="360"/>
          </w:pPr>
        </w:p>
      </w:tc>
      <w:tc>
        <w:tcPr>
          <w:tcW w:w="1525" w:type="dxa"/>
        </w:tcPr>
        <w:p w14:paraId="720970C4" w14:textId="77777777" w:rsidR="00E80146" w:rsidRDefault="00E80146">
          <w:pPr>
            <w:pStyle w:val="Sidhuvud"/>
            <w:ind w:right="360"/>
          </w:pPr>
        </w:p>
      </w:tc>
    </w:tr>
  </w:tbl>
  <w:p w14:paraId="508F2A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A0DAF" w14:textId="03CB6FED" w:rsidR="008339DD" w:rsidRDefault="009D16FE">
    <w:pPr>
      <w:framePr w:w="1928" w:h="1378" w:hRule="exact" w:wrap="notBeside" w:vAnchor="page" w:hAnchor="page" w:x="1379" w:y="653"/>
      <w:rPr>
        <w:sz w:val="22"/>
      </w:rPr>
    </w:pPr>
    <w:r>
      <w:rPr>
        <w:noProof/>
        <w:sz w:val="22"/>
        <w:lang w:eastAsia="sv-SE"/>
      </w:rPr>
      <w:drawing>
        <wp:inline distT="0" distB="0" distL="0" distR="0" wp14:anchorId="465AEF06" wp14:editId="55D26722">
          <wp:extent cx="1200785" cy="8667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866775"/>
                  </a:xfrm>
                  <a:prstGeom prst="rect">
                    <a:avLst/>
                  </a:prstGeom>
                  <a:noFill/>
                  <a:ln>
                    <a:noFill/>
                  </a:ln>
                </pic:spPr>
              </pic:pic>
            </a:graphicData>
          </a:graphic>
        </wp:inline>
      </w:drawing>
    </w:r>
  </w:p>
  <w:p w14:paraId="3CBBB556" w14:textId="77777777" w:rsidR="00E80146" w:rsidRPr="008339DD" w:rsidRDefault="00E80146">
    <w:pPr>
      <w:pStyle w:val="RKrubrik"/>
      <w:keepNext w:val="0"/>
      <w:tabs>
        <w:tab w:val="clear" w:pos="1134"/>
      </w:tabs>
      <w:spacing w:before="0" w:after="0" w:line="320" w:lineRule="atLeast"/>
      <w:rPr>
        <w:bCs/>
      </w:rPr>
    </w:pPr>
  </w:p>
  <w:p w14:paraId="08287804" w14:textId="77777777" w:rsidR="00E80146" w:rsidRPr="008339DD" w:rsidRDefault="00E80146">
    <w:pPr>
      <w:rPr>
        <w:rFonts w:ascii="TradeGothic" w:hAnsi="TradeGothic"/>
        <w:b/>
        <w:bCs/>
        <w:spacing w:val="12"/>
        <w:sz w:val="22"/>
      </w:rPr>
    </w:pPr>
  </w:p>
  <w:p w14:paraId="1390E7C7" w14:textId="77777777" w:rsidR="00E80146" w:rsidRPr="008339DD" w:rsidRDefault="00E80146">
    <w:pPr>
      <w:pStyle w:val="RKrubrik"/>
      <w:keepNext w:val="0"/>
      <w:tabs>
        <w:tab w:val="clear" w:pos="1134"/>
      </w:tabs>
      <w:spacing w:before="0" w:after="0" w:line="320" w:lineRule="atLeast"/>
      <w:rPr>
        <w:bCs/>
      </w:rPr>
    </w:pPr>
  </w:p>
  <w:p w14:paraId="39188B38" w14:textId="77777777" w:rsidR="00E80146" w:rsidRPr="008339DD"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5D09"/>
    <w:multiLevelType w:val="hybridMultilevel"/>
    <w:tmpl w:val="E78EDF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94C086D"/>
    <w:multiLevelType w:val="hybridMultilevel"/>
    <w:tmpl w:val="4B94C9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9955329"/>
    <w:multiLevelType w:val="multilevel"/>
    <w:tmpl w:val="069CF550"/>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907"/>
        </w:tabs>
        <w:ind w:left="907" w:hanging="907"/>
      </w:pPr>
    </w:lvl>
    <w:lvl w:ilvl="2">
      <w:start w:val="1"/>
      <w:numFmt w:val="decimal"/>
      <w:pStyle w:val="Rubrik3"/>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FFB5381"/>
    <w:multiLevelType w:val="hybridMultilevel"/>
    <w:tmpl w:val="C9EA93D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nsid w:val="40833514"/>
    <w:multiLevelType w:val="hybridMultilevel"/>
    <w:tmpl w:val="03CAA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C8D0B5B"/>
    <w:multiLevelType w:val="hybridMultilevel"/>
    <w:tmpl w:val="AA2258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29E4AC5"/>
    <w:multiLevelType w:val="hybridMultilevel"/>
    <w:tmpl w:val="D8B2E1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F092256"/>
    <w:multiLevelType w:val="hybridMultilevel"/>
    <w:tmpl w:val="C946FD5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nsid w:val="632E17A5"/>
    <w:multiLevelType w:val="hybridMultilevel"/>
    <w:tmpl w:val="3920C91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nsid w:val="6C3337A8"/>
    <w:multiLevelType w:val="hybridMultilevel"/>
    <w:tmpl w:val="C42444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5"/>
    <w:docVar w:name="docId" w:val="18"/>
    <w:docVar w:name="docKoncept" w:val="Koncept"/>
    <w:docVar w:name="docSprak" w:val="0"/>
  </w:docVars>
  <w:rsids>
    <w:rsidRoot w:val="008339DD"/>
    <w:rsid w:val="00017DD5"/>
    <w:rsid w:val="0007743A"/>
    <w:rsid w:val="000D71DA"/>
    <w:rsid w:val="000F0D2F"/>
    <w:rsid w:val="001018A0"/>
    <w:rsid w:val="00150384"/>
    <w:rsid w:val="00160901"/>
    <w:rsid w:val="001805B7"/>
    <w:rsid w:val="00233FE7"/>
    <w:rsid w:val="002429AC"/>
    <w:rsid w:val="00247EA6"/>
    <w:rsid w:val="00254D4D"/>
    <w:rsid w:val="00333105"/>
    <w:rsid w:val="00367B1C"/>
    <w:rsid w:val="003A50CB"/>
    <w:rsid w:val="00420DB3"/>
    <w:rsid w:val="004A328D"/>
    <w:rsid w:val="004E4053"/>
    <w:rsid w:val="0053758F"/>
    <w:rsid w:val="0058762B"/>
    <w:rsid w:val="006260B0"/>
    <w:rsid w:val="0065179D"/>
    <w:rsid w:val="00662EDF"/>
    <w:rsid w:val="006978DC"/>
    <w:rsid w:val="00697E0D"/>
    <w:rsid w:val="006E4E11"/>
    <w:rsid w:val="0071586F"/>
    <w:rsid w:val="007242A3"/>
    <w:rsid w:val="007A6855"/>
    <w:rsid w:val="007D59BD"/>
    <w:rsid w:val="007F5C99"/>
    <w:rsid w:val="00825F6B"/>
    <w:rsid w:val="00830A2E"/>
    <w:rsid w:val="008339DD"/>
    <w:rsid w:val="0092027A"/>
    <w:rsid w:val="00955E31"/>
    <w:rsid w:val="00992E72"/>
    <w:rsid w:val="009D16FE"/>
    <w:rsid w:val="00A345F7"/>
    <w:rsid w:val="00AF26D1"/>
    <w:rsid w:val="00B97E12"/>
    <w:rsid w:val="00BC0944"/>
    <w:rsid w:val="00BC2CC3"/>
    <w:rsid w:val="00BE320E"/>
    <w:rsid w:val="00BF10D8"/>
    <w:rsid w:val="00C039E2"/>
    <w:rsid w:val="00D133D7"/>
    <w:rsid w:val="00D46441"/>
    <w:rsid w:val="00DC6575"/>
    <w:rsid w:val="00DD5B8B"/>
    <w:rsid w:val="00DD6796"/>
    <w:rsid w:val="00E7045B"/>
    <w:rsid w:val="00E80146"/>
    <w:rsid w:val="00E904D0"/>
    <w:rsid w:val="00E956F0"/>
    <w:rsid w:val="00EC25F9"/>
    <w:rsid w:val="00ED583F"/>
    <w:rsid w:val="00F42CEC"/>
    <w:rsid w:val="00FA22A9"/>
    <w:rsid w:val="00FB263A"/>
    <w:rsid w:val="00FB6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BB5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rsid w:val="008339DD"/>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qFormat/>
    <w:rsid w:val="008339DD"/>
    <w:pPr>
      <w:numPr>
        <w:ilvl w:val="1"/>
      </w:numPr>
      <w:tabs>
        <w:tab w:val="clear" w:pos="907"/>
      </w:tabs>
      <w:ind w:left="1134" w:hanging="1134"/>
      <w:outlineLvl w:val="1"/>
    </w:pPr>
    <w:rPr>
      <w:caps w:val="0"/>
      <w:spacing w:val="0"/>
    </w:rPr>
  </w:style>
  <w:style w:type="paragraph" w:styleId="Rubrik3">
    <w:name w:val="heading 3"/>
    <w:basedOn w:val="Rubrik2"/>
    <w:next w:val="RKnormal"/>
    <w:qFormat/>
    <w:rsid w:val="008339DD"/>
    <w:pPr>
      <w:numPr>
        <w:ilvl w:val="2"/>
      </w:numPr>
      <w:tabs>
        <w:tab w:val="clear" w:pos="907"/>
      </w:tabs>
      <w:spacing w:before="320" w:after="240"/>
      <w:ind w:left="1134" w:hanging="1134"/>
      <w:outlineLvl w:val="2"/>
    </w:pPr>
    <w:rPr>
      <w:rFonts w:ascii="OrigGarmnd BT" w:hAnsi="OrigGarmnd BT"/>
      <w:i/>
      <w:sz w:val="24"/>
    </w:rPr>
  </w:style>
  <w:style w:type="paragraph" w:styleId="Rubrik4">
    <w:name w:val="heading 4"/>
    <w:basedOn w:val="RKrubrik"/>
    <w:next w:val="RKnormal"/>
    <w:qFormat/>
    <w:rsid w:val="008339DD"/>
    <w:pPr>
      <w:spacing w:before="320" w:line="320" w:lineRule="exact"/>
      <w:outlineLvl w:val="3"/>
    </w:pPr>
    <w:rPr>
      <w:rFonts w:ascii="OrigGarmnd BT" w:hAnsi="OrigGarmnd BT"/>
      <w:i/>
    </w:rPr>
  </w:style>
  <w:style w:type="paragraph" w:styleId="Rubrik5">
    <w:name w:val="heading 5"/>
    <w:basedOn w:val="Normal"/>
    <w:next w:val="Normal"/>
    <w:link w:val="Rubrik5Char"/>
    <w:semiHidden/>
    <w:unhideWhenUsed/>
    <w:qFormat/>
    <w:rsid w:val="008339DD"/>
    <w:pPr>
      <w:spacing w:before="240" w:after="60"/>
      <w:outlineLvl w:val="4"/>
    </w:pPr>
    <w:rPr>
      <w:rFonts w:ascii="Calibri" w:hAnsi="Calibri"/>
      <w:b/>
      <w:bCs/>
      <w:i/>
      <w:iCs/>
      <w:sz w:val="26"/>
      <w:szCs w:val="26"/>
    </w:rPr>
  </w:style>
  <w:style w:type="paragraph" w:styleId="Rubrik6">
    <w:name w:val="heading 6"/>
    <w:basedOn w:val="Normal"/>
    <w:next w:val="Normal"/>
    <w:link w:val="Rubrik6Char"/>
    <w:semiHidden/>
    <w:unhideWhenUsed/>
    <w:qFormat/>
    <w:rsid w:val="008339DD"/>
    <w:pPr>
      <w:spacing w:before="240" w:after="60"/>
      <w:outlineLvl w:val="5"/>
    </w:pPr>
    <w:rPr>
      <w:rFonts w:ascii="Calibri" w:hAnsi="Calibri"/>
      <w:b/>
      <w:bCs/>
      <w:sz w:val="22"/>
      <w:szCs w:val="22"/>
    </w:rPr>
  </w:style>
  <w:style w:type="paragraph" w:styleId="Rubrik7">
    <w:name w:val="heading 7"/>
    <w:basedOn w:val="Normal"/>
    <w:next w:val="Normal"/>
    <w:link w:val="Rubrik7Char"/>
    <w:semiHidden/>
    <w:unhideWhenUsed/>
    <w:qFormat/>
    <w:rsid w:val="008339DD"/>
    <w:pPr>
      <w:spacing w:before="240" w:after="60"/>
      <w:outlineLvl w:val="6"/>
    </w:pPr>
    <w:rPr>
      <w:rFonts w:ascii="Calibri" w:hAnsi="Calibri"/>
      <w:szCs w:val="24"/>
    </w:rPr>
  </w:style>
  <w:style w:type="paragraph" w:styleId="Rubrik8">
    <w:name w:val="heading 8"/>
    <w:basedOn w:val="Normal"/>
    <w:next w:val="Normal"/>
    <w:link w:val="Rubrik8Char"/>
    <w:semiHidden/>
    <w:unhideWhenUsed/>
    <w:qFormat/>
    <w:rsid w:val="008339DD"/>
    <w:pPr>
      <w:spacing w:before="240" w:after="60"/>
      <w:outlineLvl w:val="7"/>
    </w:pPr>
    <w:rPr>
      <w:rFonts w:ascii="Calibri" w:hAnsi="Calibri"/>
      <w:i/>
      <w:iCs/>
      <w:szCs w:val="24"/>
    </w:rPr>
  </w:style>
  <w:style w:type="paragraph" w:styleId="Rubrik9">
    <w:name w:val="heading 9"/>
    <w:basedOn w:val="Normal"/>
    <w:next w:val="Normal"/>
    <w:link w:val="Rubrik9Char"/>
    <w:semiHidden/>
    <w:unhideWhenUsed/>
    <w:qFormat/>
    <w:rsid w:val="008339DD"/>
    <w:p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254D4D"/>
    <w:pPr>
      <w:spacing w:after="120" w:line="240" w:lineRule="atLeast"/>
    </w:pPr>
  </w:style>
  <w:style w:type="paragraph" w:customStyle="1" w:styleId="RKrubrik">
    <w:name w:val="RKrubrik"/>
    <w:basedOn w:val="RKnormal"/>
    <w:next w:val="RKnormal"/>
    <w:pPr>
      <w:keepNext/>
      <w:tabs>
        <w:tab w:val="left" w:pos="1134"/>
      </w:tabs>
      <w:spacing w:before="360"/>
    </w:pPr>
    <w:rPr>
      <w:rFonts w:ascii="TradeGothic" w:hAnsi="TradeGothic"/>
      <w:b/>
      <w:sz w:val="22"/>
    </w:rPr>
  </w:style>
  <w:style w:type="character" w:styleId="Sidnummer">
    <w:name w:val="page number"/>
    <w:basedOn w:val="Standardstycketeckensnitt"/>
  </w:style>
  <w:style w:type="character" w:customStyle="1" w:styleId="Rubrik5Char">
    <w:name w:val="Rubrik 5 Char"/>
    <w:link w:val="Rubrik5"/>
    <w:semiHidden/>
    <w:rsid w:val="008339DD"/>
    <w:rPr>
      <w:rFonts w:ascii="Calibri" w:eastAsia="Times New Roman" w:hAnsi="Calibri" w:cs="Times New Roman"/>
      <w:b/>
      <w:bCs/>
      <w:i/>
      <w:iCs/>
      <w:sz w:val="26"/>
      <w:szCs w:val="26"/>
      <w:lang w:eastAsia="en-US"/>
    </w:rPr>
  </w:style>
  <w:style w:type="character" w:customStyle="1" w:styleId="Rubrik6Char">
    <w:name w:val="Rubrik 6 Char"/>
    <w:link w:val="Rubrik6"/>
    <w:semiHidden/>
    <w:rsid w:val="008339DD"/>
    <w:rPr>
      <w:rFonts w:ascii="Calibri" w:eastAsia="Times New Roman" w:hAnsi="Calibri" w:cs="Times New Roman"/>
      <w:b/>
      <w:bCs/>
      <w:sz w:val="22"/>
      <w:szCs w:val="22"/>
      <w:lang w:eastAsia="en-US"/>
    </w:rPr>
  </w:style>
  <w:style w:type="character" w:customStyle="1" w:styleId="Rubrik7Char">
    <w:name w:val="Rubrik 7 Char"/>
    <w:link w:val="Rubrik7"/>
    <w:semiHidden/>
    <w:rsid w:val="008339DD"/>
    <w:rPr>
      <w:rFonts w:ascii="Calibri" w:eastAsia="Times New Roman" w:hAnsi="Calibri" w:cs="Times New Roman"/>
      <w:sz w:val="24"/>
      <w:szCs w:val="24"/>
      <w:lang w:eastAsia="en-US"/>
    </w:rPr>
  </w:style>
  <w:style w:type="character" w:customStyle="1" w:styleId="Rubrik8Char">
    <w:name w:val="Rubrik 8 Char"/>
    <w:link w:val="Rubrik8"/>
    <w:semiHidden/>
    <w:rsid w:val="008339DD"/>
    <w:rPr>
      <w:rFonts w:ascii="Calibri" w:eastAsia="Times New Roman" w:hAnsi="Calibri" w:cs="Times New Roman"/>
      <w:i/>
      <w:iCs/>
      <w:sz w:val="24"/>
      <w:szCs w:val="24"/>
      <w:lang w:eastAsia="en-US"/>
    </w:rPr>
  </w:style>
  <w:style w:type="character" w:customStyle="1" w:styleId="Rubrik9Char">
    <w:name w:val="Rubrik 9 Char"/>
    <w:link w:val="Rubrik9"/>
    <w:semiHidden/>
    <w:rsid w:val="008339DD"/>
    <w:rPr>
      <w:rFonts w:ascii="Cambria" w:eastAsia="Times New Roman" w:hAnsi="Cambria" w:cs="Times New Roman"/>
      <w:sz w:val="22"/>
      <w:szCs w:val="22"/>
      <w:lang w:eastAsia="en-US"/>
    </w:rPr>
  </w:style>
  <w:style w:type="paragraph" w:styleId="Brdtext">
    <w:name w:val="Body Text"/>
    <w:basedOn w:val="Normal"/>
    <w:link w:val="BrdtextChar"/>
    <w:rsid w:val="00254D4D"/>
    <w:pPr>
      <w:suppressAutoHyphens/>
      <w:overflowPunct/>
      <w:autoSpaceDE/>
      <w:autoSpaceDN/>
      <w:adjustRightInd/>
      <w:spacing w:after="120" w:line="240" w:lineRule="auto"/>
      <w:textAlignment w:val="auto"/>
    </w:pPr>
    <w:rPr>
      <w:rFonts w:ascii="Times New Roman" w:eastAsia="Arial Unicode MS" w:hAnsi="Times New Roman" w:cs="Arial Unicode MS"/>
      <w:kern w:val="1"/>
      <w:szCs w:val="24"/>
      <w:lang w:eastAsia="hi-IN" w:bidi="hi-IN"/>
    </w:rPr>
  </w:style>
  <w:style w:type="character" w:customStyle="1" w:styleId="BrdtextChar">
    <w:name w:val="Brödtext Char"/>
    <w:link w:val="Brdtext"/>
    <w:rsid w:val="00254D4D"/>
    <w:rPr>
      <w:rFonts w:eastAsia="Arial Unicode MS" w:cs="Arial Unicode MS"/>
      <w:kern w:val="1"/>
      <w:sz w:val="24"/>
      <w:szCs w:val="24"/>
      <w:lang w:eastAsia="hi-IN" w:bidi="hi-IN"/>
    </w:rPr>
  </w:style>
  <w:style w:type="paragraph" w:styleId="Ballongtext">
    <w:name w:val="Balloon Text"/>
    <w:basedOn w:val="Normal"/>
    <w:link w:val="BallongtextChar"/>
    <w:rsid w:val="00DD5B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D5B8B"/>
    <w:rPr>
      <w:rFonts w:ascii="Tahoma" w:hAnsi="Tahoma" w:cs="Tahoma"/>
      <w:sz w:val="16"/>
      <w:szCs w:val="16"/>
      <w:lang w:eastAsia="en-US"/>
    </w:rPr>
  </w:style>
  <w:style w:type="paragraph" w:styleId="Liststycke">
    <w:name w:val="List Paragraph"/>
    <w:basedOn w:val="Normal"/>
    <w:uiPriority w:val="34"/>
    <w:qFormat/>
    <w:rsid w:val="00DD5B8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customStyle="1" w:styleId="Grund">
    <w:name w:val="Grund"/>
    <w:basedOn w:val="Normal"/>
    <w:link w:val="GrundCharChar"/>
    <w:rsid w:val="006978DC"/>
    <w:pPr>
      <w:tabs>
        <w:tab w:val="left" w:pos="5041"/>
      </w:tabs>
      <w:overflowPunct/>
      <w:autoSpaceDE/>
      <w:autoSpaceDN/>
      <w:adjustRightInd/>
      <w:spacing w:line="240" w:lineRule="auto"/>
      <w:textAlignment w:val="auto"/>
    </w:pPr>
    <w:rPr>
      <w:rFonts w:ascii="Times New Roman" w:hAnsi="Times New Roman"/>
      <w:szCs w:val="24"/>
      <w:lang w:eastAsia="sv-SE"/>
    </w:rPr>
  </w:style>
  <w:style w:type="character" w:customStyle="1" w:styleId="GrundCharChar">
    <w:name w:val="Grund Char Char"/>
    <w:basedOn w:val="Standardstycketeckensnitt"/>
    <w:link w:val="Grund"/>
    <w:rsid w:val="006978DC"/>
    <w:rPr>
      <w:sz w:val="24"/>
      <w:szCs w:val="24"/>
    </w:rPr>
  </w:style>
  <w:style w:type="paragraph" w:styleId="Normalwebb">
    <w:name w:val="Normal (Web)"/>
    <w:basedOn w:val="Normal"/>
    <w:uiPriority w:val="99"/>
    <w:unhideWhenUsed/>
    <w:rsid w:val="006978D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Ingetavstnd">
    <w:name w:val="No Spacing"/>
    <w:uiPriority w:val="1"/>
    <w:qFormat/>
    <w:rsid w:val="006978DC"/>
    <w:rPr>
      <w:rFonts w:asciiTheme="minorHAnsi" w:eastAsiaTheme="minorHAnsi" w:hAnsiTheme="minorHAnsi" w:cstheme="minorBidi"/>
      <w:sz w:val="22"/>
      <w:szCs w:val="22"/>
      <w:lang w:eastAsia="en-US"/>
    </w:rPr>
  </w:style>
  <w:style w:type="paragraph" w:customStyle="1" w:styleId="Default">
    <w:name w:val="Default"/>
    <w:rsid w:val="006978DC"/>
    <w:pPr>
      <w:autoSpaceDE w:val="0"/>
      <w:autoSpaceDN w:val="0"/>
      <w:adjustRightInd w:val="0"/>
    </w:pPr>
    <w:rPr>
      <w:rFonts w:ascii="OrigGarmnd BT" w:eastAsiaTheme="minorHAnsi" w:hAnsi="OrigGarmnd BT" w:cs="OrigGarmnd BT"/>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rsid w:val="008339DD"/>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qFormat/>
    <w:rsid w:val="008339DD"/>
    <w:pPr>
      <w:numPr>
        <w:ilvl w:val="1"/>
      </w:numPr>
      <w:tabs>
        <w:tab w:val="clear" w:pos="907"/>
      </w:tabs>
      <w:ind w:left="1134" w:hanging="1134"/>
      <w:outlineLvl w:val="1"/>
    </w:pPr>
    <w:rPr>
      <w:caps w:val="0"/>
      <w:spacing w:val="0"/>
    </w:rPr>
  </w:style>
  <w:style w:type="paragraph" w:styleId="Rubrik3">
    <w:name w:val="heading 3"/>
    <w:basedOn w:val="Rubrik2"/>
    <w:next w:val="RKnormal"/>
    <w:qFormat/>
    <w:rsid w:val="008339DD"/>
    <w:pPr>
      <w:numPr>
        <w:ilvl w:val="2"/>
      </w:numPr>
      <w:tabs>
        <w:tab w:val="clear" w:pos="907"/>
      </w:tabs>
      <w:spacing w:before="320" w:after="240"/>
      <w:ind w:left="1134" w:hanging="1134"/>
      <w:outlineLvl w:val="2"/>
    </w:pPr>
    <w:rPr>
      <w:rFonts w:ascii="OrigGarmnd BT" w:hAnsi="OrigGarmnd BT"/>
      <w:i/>
      <w:sz w:val="24"/>
    </w:rPr>
  </w:style>
  <w:style w:type="paragraph" w:styleId="Rubrik4">
    <w:name w:val="heading 4"/>
    <w:basedOn w:val="RKrubrik"/>
    <w:next w:val="RKnormal"/>
    <w:qFormat/>
    <w:rsid w:val="008339DD"/>
    <w:pPr>
      <w:spacing w:before="320" w:line="320" w:lineRule="exact"/>
      <w:outlineLvl w:val="3"/>
    </w:pPr>
    <w:rPr>
      <w:rFonts w:ascii="OrigGarmnd BT" w:hAnsi="OrigGarmnd BT"/>
      <w:i/>
    </w:rPr>
  </w:style>
  <w:style w:type="paragraph" w:styleId="Rubrik5">
    <w:name w:val="heading 5"/>
    <w:basedOn w:val="Normal"/>
    <w:next w:val="Normal"/>
    <w:link w:val="Rubrik5Char"/>
    <w:semiHidden/>
    <w:unhideWhenUsed/>
    <w:qFormat/>
    <w:rsid w:val="008339DD"/>
    <w:pPr>
      <w:spacing w:before="240" w:after="60"/>
      <w:outlineLvl w:val="4"/>
    </w:pPr>
    <w:rPr>
      <w:rFonts w:ascii="Calibri" w:hAnsi="Calibri"/>
      <w:b/>
      <w:bCs/>
      <w:i/>
      <w:iCs/>
      <w:sz w:val="26"/>
      <w:szCs w:val="26"/>
    </w:rPr>
  </w:style>
  <w:style w:type="paragraph" w:styleId="Rubrik6">
    <w:name w:val="heading 6"/>
    <w:basedOn w:val="Normal"/>
    <w:next w:val="Normal"/>
    <w:link w:val="Rubrik6Char"/>
    <w:semiHidden/>
    <w:unhideWhenUsed/>
    <w:qFormat/>
    <w:rsid w:val="008339DD"/>
    <w:pPr>
      <w:spacing w:before="240" w:after="60"/>
      <w:outlineLvl w:val="5"/>
    </w:pPr>
    <w:rPr>
      <w:rFonts w:ascii="Calibri" w:hAnsi="Calibri"/>
      <w:b/>
      <w:bCs/>
      <w:sz w:val="22"/>
      <w:szCs w:val="22"/>
    </w:rPr>
  </w:style>
  <w:style w:type="paragraph" w:styleId="Rubrik7">
    <w:name w:val="heading 7"/>
    <w:basedOn w:val="Normal"/>
    <w:next w:val="Normal"/>
    <w:link w:val="Rubrik7Char"/>
    <w:semiHidden/>
    <w:unhideWhenUsed/>
    <w:qFormat/>
    <w:rsid w:val="008339DD"/>
    <w:pPr>
      <w:spacing w:before="240" w:after="60"/>
      <w:outlineLvl w:val="6"/>
    </w:pPr>
    <w:rPr>
      <w:rFonts w:ascii="Calibri" w:hAnsi="Calibri"/>
      <w:szCs w:val="24"/>
    </w:rPr>
  </w:style>
  <w:style w:type="paragraph" w:styleId="Rubrik8">
    <w:name w:val="heading 8"/>
    <w:basedOn w:val="Normal"/>
    <w:next w:val="Normal"/>
    <w:link w:val="Rubrik8Char"/>
    <w:semiHidden/>
    <w:unhideWhenUsed/>
    <w:qFormat/>
    <w:rsid w:val="008339DD"/>
    <w:pPr>
      <w:spacing w:before="240" w:after="60"/>
      <w:outlineLvl w:val="7"/>
    </w:pPr>
    <w:rPr>
      <w:rFonts w:ascii="Calibri" w:hAnsi="Calibri"/>
      <w:i/>
      <w:iCs/>
      <w:szCs w:val="24"/>
    </w:rPr>
  </w:style>
  <w:style w:type="paragraph" w:styleId="Rubrik9">
    <w:name w:val="heading 9"/>
    <w:basedOn w:val="Normal"/>
    <w:next w:val="Normal"/>
    <w:link w:val="Rubrik9Char"/>
    <w:semiHidden/>
    <w:unhideWhenUsed/>
    <w:qFormat/>
    <w:rsid w:val="008339DD"/>
    <w:p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254D4D"/>
    <w:pPr>
      <w:spacing w:after="120" w:line="240" w:lineRule="atLeast"/>
    </w:pPr>
  </w:style>
  <w:style w:type="paragraph" w:customStyle="1" w:styleId="RKrubrik">
    <w:name w:val="RKrubrik"/>
    <w:basedOn w:val="RKnormal"/>
    <w:next w:val="RKnormal"/>
    <w:pPr>
      <w:keepNext/>
      <w:tabs>
        <w:tab w:val="left" w:pos="1134"/>
      </w:tabs>
      <w:spacing w:before="360"/>
    </w:pPr>
    <w:rPr>
      <w:rFonts w:ascii="TradeGothic" w:hAnsi="TradeGothic"/>
      <w:b/>
      <w:sz w:val="22"/>
    </w:rPr>
  </w:style>
  <w:style w:type="character" w:styleId="Sidnummer">
    <w:name w:val="page number"/>
    <w:basedOn w:val="Standardstycketeckensnitt"/>
  </w:style>
  <w:style w:type="character" w:customStyle="1" w:styleId="Rubrik5Char">
    <w:name w:val="Rubrik 5 Char"/>
    <w:link w:val="Rubrik5"/>
    <w:semiHidden/>
    <w:rsid w:val="008339DD"/>
    <w:rPr>
      <w:rFonts w:ascii="Calibri" w:eastAsia="Times New Roman" w:hAnsi="Calibri" w:cs="Times New Roman"/>
      <w:b/>
      <w:bCs/>
      <w:i/>
      <w:iCs/>
      <w:sz w:val="26"/>
      <w:szCs w:val="26"/>
      <w:lang w:eastAsia="en-US"/>
    </w:rPr>
  </w:style>
  <w:style w:type="character" w:customStyle="1" w:styleId="Rubrik6Char">
    <w:name w:val="Rubrik 6 Char"/>
    <w:link w:val="Rubrik6"/>
    <w:semiHidden/>
    <w:rsid w:val="008339DD"/>
    <w:rPr>
      <w:rFonts w:ascii="Calibri" w:eastAsia="Times New Roman" w:hAnsi="Calibri" w:cs="Times New Roman"/>
      <w:b/>
      <w:bCs/>
      <w:sz w:val="22"/>
      <w:szCs w:val="22"/>
      <w:lang w:eastAsia="en-US"/>
    </w:rPr>
  </w:style>
  <w:style w:type="character" w:customStyle="1" w:styleId="Rubrik7Char">
    <w:name w:val="Rubrik 7 Char"/>
    <w:link w:val="Rubrik7"/>
    <w:semiHidden/>
    <w:rsid w:val="008339DD"/>
    <w:rPr>
      <w:rFonts w:ascii="Calibri" w:eastAsia="Times New Roman" w:hAnsi="Calibri" w:cs="Times New Roman"/>
      <w:sz w:val="24"/>
      <w:szCs w:val="24"/>
      <w:lang w:eastAsia="en-US"/>
    </w:rPr>
  </w:style>
  <w:style w:type="character" w:customStyle="1" w:styleId="Rubrik8Char">
    <w:name w:val="Rubrik 8 Char"/>
    <w:link w:val="Rubrik8"/>
    <w:semiHidden/>
    <w:rsid w:val="008339DD"/>
    <w:rPr>
      <w:rFonts w:ascii="Calibri" w:eastAsia="Times New Roman" w:hAnsi="Calibri" w:cs="Times New Roman"/>
      <w:i/>
      <w:iCs/>
      <w:sz w:val="24"/>
      <w:szCs w:val="24"/>
      <w:lang w:eastAsia="en-US"/>
    </w:rPr>
  </w:style>
  <w:style w:type="character" w:customStyle="1" w:styleId="Rubrik9Char">
    <w:name w:val="Rubrik 9 Char"/>
    <w:link w:val="Rubrik9"/>
    <w:semiHidden/>
    <w:rsid w:val="008339DD"/>
    <w:rPr>
      <w:rFonts w:ascii="Cambria" w:eastAsia="Times New Roman" w:hAnsi="Cambria" w:cs="Times New Roman"/>
      <w:sz w:val="22"/>
      <w:szCs w:val="22"/>
      <w:lang w:eastAsia="en-US"/>
    </w:rPr>
  </w:style>
  <w:style w:type="paragraph" w:styleId="Brdtext">
    <w:name w:val="Body Text"/>
    <w:basedOn w:val="Normal"/>
    <w:link w:val="BrdtextChar"/>
    <w:rsid w:val="00254D4D"/>
    <w:pPr>
      <w:suppressAutoHyphens/>
      <w:overflowPunct/>
      <w:autoSpaceDE/>
      <w:autoSpaceDN/>
      <w:adjustRightInd/>
      <w:spacing w:after="120" w:line="240" w:lineRule="auto"/>
      <w:textAlignment w:val="auto"/>
    </w:pPr>
    <w:rPr>
      <w:rFonts w:ascii="Times New Roman" w:eastAsia="Arial Unicode MS" w:hAnsi="Times New Roman" w:cs="Arial Unicode MS"/>
      <w:kern w:val="1"/>
      <w:szCs w:val="24"/>
      <w:lang w:eastAsia="hi-IN" w:bidi="hi-IN"/>
    </w:rPr>
  </w:style>
  <w:style w:type="character" w:customStyle="1" w:styleId="BrdtextChar">
    <w:name w:val="Brödtext Char"/>
    <w:link w:val="Brdtext"/>
    <w:rsid w:val="00254D4D"/>
    <w:rPr>
      <w:rFonts w:eastAsia="Arial Unicode MS" w:cs="Arial Unicode MS"/>
      <w:kern w:val="1"/>
      <w:sz w:val="24"/>
      <w:szCs w:val="24"/>
      <w:lang w:eastAsia="hi-IN" w:bidi="hi-IN"/>
    </w:rPr>
  </w:style>
  <w:style w:type="paragraph" w:styleId="Ballongtext">
    <w:name w:val="Balloon Text"/>
    <w:basedOn w:val="Normal"/>
    <w:link w:val="BallongtextChar"/>
    <w:rsid w:val="00DD5B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D5B8B"/>
    <w:rPr>
      <w:rFonts w:ascii="Tahoma" w:hAnsi="Tahoma" w:cs="Tahoma"/>
      <w:sz w:val="16"/>
      <w:szCs w:val="16"/>
      <w:lang w:eastAsia="en-US"/>
    </w:rPr>
  </w:style>
  <w:style w:type="paragraph" w:styleId="Liststycke">
    <w:name w:val="List Paragraph"/>
    <w:basedOn w:val="Normal"/>
    <w:uiPriority w:val="34"/>
    <w:qFormat/>
    <w:rsid w:val="00DD5B8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customStyle="1" w:styleId="Grund">
    <w:name w:val="Grund"/>
    <w:basedOn w:val="Normal"/>
    <w:link w:val="GrundCharChar"/>
    <w:rsid w:val="006978DC"/>
    <w:pPr>
      <w:tabs>
        <w:tab w:val="left" w:pos="5041"/>
      </w:tabs>
      <w:overflowPunct/>
      <w:autoSpaceDE/>
      <w:autoSpaceDN/>
      <w:adjustRightInd/>
      <w:spacing w:line="240" w:lineRule="auto"/>
      <w:textAlignment w:val="auto"/>
    </w:pPr>
    <w:rPr>
      <w:rFonts w:ascii="Times New Roman" w:hAnsi="Times New Roman"/>
      <w:szCs w:val="24"/>
      <w:lang w:eastAsia="sv-SE"/>
    </w:rPr>
  </w:style>
  <w:style w:type="character" w:customStyle="1" w:styleId="GrundCharChar">
    <w:name w:val="Grund Char Char"/>
    <w:basedOn w:val="Standardstycketeckensnitt"/>
    <w:link w:val="Grund"/>
    <w:rsid w:val="006978DC"/>
    <w:rPr>
      <w:sz w:val="24"/>
      <w:szCs w:val="24"/>
    </w:rPr>
  </w:style>
  <w:style w:type="paragraph" w:styleId="Normalwebb">
    <w:name w:val="Normal (Web)"/>
    <w:basedOn w:val="Normal"/>
    <w:uiPriority w:val="99"/>
    <w:unhideWhenUsed/>
    <w:rsid w:val="006978D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Ingetavstnd">
    <w:name w:val="No Spacing"/>
    <w:uiPriority w:val="1"/>
    <w:qFormat/>
    <w:rsid w:val="006978DC"/>
    <w:rPr>
      <w:rFonts w:asciiTheme="minorHAnsi" w:eastAsiaTheme="minorHAnsi" w:hAnsiTheme="minorHAnsi" w:cstheme="minorBidi"/>
      <w:sz w:val="22"/>
      <w:szCs w:val="22"/>
      <w:lang w:eastAsia="en-US"/>
    </w:rPr>
  </w:style>
  <w:style w:type="paragraph" w:customStyle="1" w:styleId="Default">
    <w:name w:val="Default"/>
    <w:rsid w:val="006978DC"/>
    <w:pPr>
      <w:autoSpaceDE w:val="0"/>
      <w:autoSpaceDN w:val="0"/>
      <w:adjustRightInd w:val="0"/>
    </w:pPr>
    <w:rPr>
      <w:rFonts w:ascii="OrigGarmnd BT" w:eastAsiaTheme="minorHAnsi" w:hAnsi="OrigGarmnd BT" w:cs="OrigGarmnd B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7608">
      <w:bodyDiv w:val="1"/>
      <w:marLeft w:val="0"/>
      <w:marRight w:val="0"/>
      <w:marTop w:val="0"/>
      <w:marBottom w:val="0"/>
      <w:divBdr>
        <w:top w:val="none" w:sz="0" w:space="0" w:color="auto"/>
        <w:left w:val="none" w:sz="0" w:space="0" w:color="auto"/>
        <w:bottom w:val="none" w:sz="0" w:space="0" w:color="auto"/>
        <w:right w:val="none" w:sz="0" w:space="0" w:color="auto"/>
      </w:divBdr>
    </w:div>
    <w:div w:id="20320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CDFEC220811C5D4E87A9073994BCBA59" ma:contentTypeVersion="14" ma:contentTypeDescription="Skapa ett nytt dokument." ma:contentTypeScope="" ma:versionID="364710a5a3ecb5d45163c0c63078976e">
  <xsd:schema xmlns:xsd="http://www.w3.org/2001/XMLSchema" xmlns:xs="http://www.w3.org/2001/XMLSchema" xmlns:p="http://schemas.microsoft.com/office/2006/metadata/properties" xmlns:ns2="1204b3c8-18be-4ba7-a404-1bfb52636f95" xmlns:ns3="56449de7-e854-4865-82ca-f334e799c8b7" targetNamespace="http://schemas.microsoft.com/office/2006/metadata/properties" ma:root="true" ma:fieldsID="85c09b563fa703beacdda8e92ef89a95" ns2:_="" ns3:_="">
    <xsd:import namespace="1204b3c8-18be-4ba7-a404-1bfb52636f95"/>
    <xsd:import namespace="56449de7-e854-4865-82ca-f334e799c8b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b3c8-18be-4ba7-a404-1bfb52636f9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6694823-6146-4e37-a846-b7b3b87e8235}" ma:internalName="TaxCatchAll" ma:showField="CatchAllData" ma:web="1204b3c8-18be-4ba7-a404-1bfb52636f9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6694823-6146-4e37-a846-b7b3b87e8235}" ma:internalName="TaxCatchAllLabel" ma:readOnly="true" ma:showField="CatchAllDataLabel" ma:web="1204b3c8-18be-4ba7-a404-1bfb52636f95">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449de7-e854-4865-82ca-f334e799c8b7"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1204b3c8-18be-4ba7-a404-1bfb52636f95">
      <Terms xmlns="http://schemas.microsoft.com/office/infopath/2007/PartnerControls"/>
    </k46d94c0acf84ab9a79866a9d8b1905f>
    <RKOrdnaCheckInComment xmlns="56449de7-e854-4865-82ca-f334e799c8b7" xsi:nil="true"/>
    <Sekretess_x0020_m.m. xmlns="1204b3c8-18be-4ba7-a404-1bfb52636f95" xsi:nil="true"/>
    <Nyckelord xmlns="1204b3c8-18be-4ba7-a404-1bfb52636f95" xsi:nil="true"/>
    <Diarienummer xmlns="1204b3c8-18be-4ba7-a404-1bfb52636f95" xsi:nil="true"/>
    <TaxCatchAll xmlns="1204b3c8-18be-4ba7-a404-1bfb52636f95"/>
    <c9cd366cc722410295b9eacffbd73909 xmlns="1204b3c8-18be-4ba7-a404-1bfb52636f95">
      <Terms xmlns="http://schemas.microsoft.com/office/infopath/2007/PartnerControls"/>
    </c9cd366cc722410295b9eacffbd73909>
    <RKOrdnaClass xmlns="56449de7-e854-4865-82ca-f334e799c8b7" xsi:nil="true"/>
    <_dlc_DocId xmlns="1204b3c8-18be-4ba7-a404-1bfb52636f95">VC2FAT2W2KZ4-10-4430</_dlc_DocId>
    <_dlc_DocIdUrl xmlns="1204b3c8-18be-4ba7-a404-1bfb52636f95">
      <Url>http://rkdhs-s/enhet/pbb/_layouts/DocIdRedir.aspx?ID=VC2FAT2W2KZ4-10-4430</Url>
      <Description>VC2FAT2W2KZ4-10-4430</Description>
    </_dlc_DocIdUrl>
  </documentManagement>
</p:properties>
</file>

<file path=customXml/itemProps1.xml><?xml version="1.0" encoding="utf-8"?>
<ds:datastoreItem xmlns:ds="http://schemas.openxmlformats.org/officeDocument/2006/customXml" ds:itemID="{BD960015-7678-4D8A-9C87-DC98E98D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b3c8-18be-4ba7-a404-1bfb52636f95"/>
    <ds:schemaRef ds:uri="56449de7-e854-4865-82ca-f334e799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CE19B-3B8C-4FAA-9B7B-19B3C78165C2}">
  <ds:schemaRefs>
    <ds:schemaRef ds:uri="http://schemas.microsoft.com/sharepoint/events"/>
  </ds:schemaRefs>
</ds:datastoreItem>
</file>

<file path=customXml/itemProps3.xml><?xml version="1.0" encoding="utf-8"?>
<ds:datastoreItem xmlns:ds="http://schemas.openxmlformats.org/officeDocument/2006/customXml" ds:itemID="{E40F3970-53BE-43E8-B920-6C332E9CA552}">
  <ds:schemaRefs>
    <ds:schemaRef ds:uri="http://schemas.microsoft.com/office/2006/metadata/customXsn"/>
  </ds:schemaRefs>
</ds:datastoreItem>
</file>

<file path=customXml/itemProps4.xml><?xml version="1.0" encoding="utf-8"?>
<ds:datastoreItem xmlns:ds="http://schemas.openxmlformats.org/officeDocument/2006/customXml" ds:itemID="{8295B141-E9A4-4E9C-8367-5BA50E0D288B}">
  <ds:schemaRefs>
    <ds:schemaRef ds:uri="http://schemas.microsoft.com/sharepoint/v3/contenttype/forms"/>
  </ds:schemaRefs>
</ds:datastoreItem>
</file>

<file path=customXml/itemProps5.xml><?xml version="1.0" encoding="utf-8"?>
<ds:datastoreItem xmlns:ds="http://schemas.openxmlformats.org/officeDocument/2006/customXml" ds:itemID="{3F29FFC3-FD34-41AF-A9B1-C6B3CF1C543A}">
  <ds:schemaRefs>
    <ds:schemaRef ds:uri="http://schemas.microsoft.com/sharepoint/v3/contenttype/forms/url"/>
  </ds:schemaRefs>
</ds:datastoreItem>
</file>

<file path=customXml/itemProps6.xml><?xml version="1.0" encoding="utf-8"?>
<ds:datastoreItem xmlns:ds="http://schemas.openxmlformats.org/officeDocument/2006/customXml" ds:itemID="{7AE1088D-517D-4AC7-AC43-AB7B36BC1902}">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56449de7-e854-4865-82ca-f334e799c8b7"/>
    <ds:schemaRef ds:uri="http://purl.org/dc/terms/"/>
    <ds:schemaRef ds:uri="http://schemas.microsoft.com/office/infopath/2007/PartnerControls"/>
    <ds:schemaRef ds:uri="http://schemas.openxmlformats.org/package/2006/metadata/core-properties"/>
    <ds:schemaRef ds:uri="1204b3c8-18be-4ba7-a404-1bfb52636f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6644</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xx</vt:lpstr>
    </vt:vector>
  </TitlesOfParts>
  <Company>Regeringskansliet</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dc:title>
  <dc:creator>Sara Benjamin</dc:creator>
  <cp:lastModifiedBy>Sara Benjamin</cp:lastModifiedBy>
  <cp:revision>10</cp:revision>
  <cp:lastPrinted>2000-01-21T13:02:00Z</cp:lastPrinted>
  <dcterms:created xsi:type="dcterms:W3CDTF">2014-11-14T09:59:00Z</dcterms:created>
  <dcterms:modified xsi:type="dcterms:W3CDTF">2014-12-17T10:15:00Z</dcterms:modified>
  <cp:category>Regleringsbrev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18</vt:i4>
  </property>
  <property fmtid="{D5CDD505-2E9C-101B-9397-08002B2CF9AE}" pid="5" name="ContentTypeId">
    <vt:lpwstr>0x01010053E1D612BA3F4E21AA250ECD751942B300CDFEC220811C5D4E87A9073994BCBA59</vt:lpwstr>
  </property>
  <property fmtid="{D5CDD505-2E9C-101B-9397-08002B2CF9AE}" pid="6" name="_dlc_DocIdItemGuid">
    <vt:lpwstr>d01c8657-4abf-4f55-8cde-5b2433033648</vt:lpwstr>
  </property>
  <property fmtid="{D5CDD505-2E9C-101B-9397-08002B2CF9AE}" pid="7" name="RKDepartementsenhet">
    <vt:lpwstr/>
  </property>
  <property fmtid="{D5CDD505-2E9C-101B-9397-08002B2CF9AE}" pid="8" name="RKAktivitetskategori">
    <vt:lpwstr/>
  </property>
</Properties>
</file>