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3D" w:rsidRPr="00C8563D" w:rsidRDefault="00C8563D" w:rsidP="00C8563D">
      <w:pPr>
        <w:pStyle w:val="Rubrik2"/>
        <w:rPr>
          <w:color w:val="auto"/>
        </w:rPr>
      </w:pPr>
      <w:r w:rsidRPr="00C8563D">
        <w:rPr>
          <w:color w:val="auto"/>
        </w:rPr>
        <w:t>Utbetalning enligt följande tabell</w:t>
      </w:r>
    </w:p>
    <w:tbl>
      <w:tblPr>
        <w:tblW w:w="132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923"/>
        <w:gridCol w:w="877"/>
        <w:gridCol w:w="263"/>
        <w:gridCol w:w="1060"/>
        <w:gridCol w:w="900"/>
        <w:gridCol w:w="1050"/>
        <w:gridCol w:w="826"/>
        <w:gridCol w:w="1137"/>
        <w:gridCol w:w="1049"/>
        <w:gridCol w:w="960"/>
        <w:gridCol w:w="1040"/>
        <w:gridCol w:w="960"/>
        <w:gridCol w:w="292"/>
      </w:tblGrid>
      <w:tr w:rsidR="00C8563D" w:rsidRPr="00C64246" w:rsidTr="00942D90">
        <w:trPr>
          <w:gridAfter w:val="1"/>
          <w:wAfter w:w="292" w:type="dxa"/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pStyle w:val="Brdtext"/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C64246" w:rsidRDefault="00C8563D" w:rsidP="00942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C8563D" w:rsidRPr="00C64246" w:rsidTr="00942D90">
        <w:trPr>
          <w:trHeight w:val="126"/>
        </w:trPr>
        <w:tc>
          <w:tcPr>
            <w:tcW w:w="13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3D" w:rsidRPr="00E82568" w:rsidRDefault="00C8563D" w:rsidP="00942D90">
            <w:pPr>
              <w:pStyle w:val="Ingetavstnd"/>
            </w:pPr>
            <w:r w:rsidRPr="00E82568">
              <w:t>Fördelning av 35 miljoner kronor, varav 50 procent fördelats efter antalet län och 50 procent efter</w:t>
            </w:r>
          </w:p>
          <w:p w:rsidR="00C8563D" w:rsidRDefault="00C8563D" w:rsidP="00942D90">
            <w:pPr>
              <w:pStyle w:val="Ingetavstnd"/>
            </w:pPr>
            <w:r w:rsidRPr="00E82568">
              <w:t>antalet kommuner per län, 2013.</w:t>
            </w:r>
            <w:r>
              <w:t xml:space="preserve"> </w:t>
            </w:r>
          </w:p>
          <w:p w:rsidR="00C8563D" w:rsidRPr="00C64246" w:rsidRDefault="00C8563D" w:rsidP="00942D90">
            <w:pPr>
              <w:pStyle w:val="Ingetavstnd"/>
            </w:pPr>
          </w:p>
        </w:tc>
      </w:tr>
    </w:tbl>
    <w:p w:rsidR="0016049B" w:rsidRDefault="0016049B"/>
    <w:p w:rsidR="00C8563D" w:rsidRDefault="00C8563D">
      <w:r w:rsidRPr="00E82568">
        <w:rPr>
          <w:noProof/>
          <w:lang w:eastAsia="sv-SE"/>
        </w:rPr>
        <w:drawing>
          <wp:inline distT="0" distB="0" distL="0" distR="0" wp14:anchorId="0366A5E8" wp14:editId="13F75607">
            <wp:extent cx="5760720" cy="284416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63D" w:rsidRDefault="00C8563D" w:rsidP="00E82568">
      <w:pPr>
        <w:pStyle w:val="Rubrik2"/>
      </w:pPr>
    </w:p>
    <w:p w:rsidR="00C8563D" w:rsidRDefault="00C8563D" w:rsidP="00E82568">
      <w:pPr>
        <w:pStyle w:val="Rubrik2"/>
      </w:pPr>
    </w:p>
    <w:p w:rsidR="00C8563D" w:rsidRDefault="00C8563D" w:rsidP="00E82568">
      <w:pPr>
        <w:pStyle w:val="Rubrik2"/>
      </w:pPr>
      <w:r w:rsidRPr="00C8563D">
        <w:rPr>
          <w:color w:val="auto"/>
        </w:rPr>
        <w:t>Utbetalningsadresser 2015</w:t>
      </w:r>
    </w:p>
    <w:p w:rsidR="00C64246" w:rsidRPr="00C64246" w:rsidRDefault="00C64246" w:rsidP="00E82568">
      <w:pPr>
        <w:pStyle w:val="Rubrik2"/>
      </w:pPr>
    </w:p>
    <w:tbl>
      <w:tblPr>
        <w:tblStyle w:val="Ljuslista"/>
        <w:tblW w:w="8608" w:type="dxa"/>
        <w:tblLook w:val="04A0" w:firstRow="1" w:lastRow="0" w:firstColumn="1" w:lastColumn="0" w:noHBand="0" w:noVBand="1"/>
      </w:tblPr>
      <w:tblGrid>
        <w:gridCol w:w="2797"/>
        <w:gridCol w:w="5811"/>
      </w:tblGrid>
      <w:tr w:rsidR="0016049B" w:rsidRPr="0016049B" w:rsidTr="00E82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Län</w:t>
            </w:r>
          </w:p>
        </w:tc>
        <w:tc>
          <w:tcPr>
            <w:tcW w:w="5811" w:type="dxa"/>
          </w:tcPr>
          <w:p w:rsidR="0016049B" w:rsidRPr="0016049B" w:rsidRDefault="0016049B" w:rsidP="001604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Utbetalningsadresser</w:t>
            </w:r>
          </w:p>
        </w:tc>
      </w:tr>
      <w:tr w:rsidR="0016049B" w:rsidRPr="0016049B" w:rsidTr="00E8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064515">
              <w:rPr>
                <w:rFonts w:ascii="Calibri" w:eastAsia="Times New Roman" w:hAnsi="Calibri" w:cs="Times New Roman"/>
                <w:color w:val="000000"/>
                <w:lang w:eastAsia="sv-SE"/>
              </w:rPr>
              <w:t>Stockholms län</w:t>
            </w: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</w:t>
            </w:r>
          </w:p>
        </w:tc>
        <w:tc>
          <w:tcPr>
            <w:tcW w:w="5811" w:type="dxa"/>
          </w:tcPr>
          <w:p w:rsidR="00FD2777" w:rsidRDefault="00FD2777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Stockholms läns landsting, Hälso- och sjukvårdsförvaltningen</w:t>
            </w:r>
          </w:p>
          <w:p w:rsidR="00152654" w:rsidRPr="00152654" w:rsidRDefault="00FD2777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Box 6909 10239 Stockholm</w:t>
            </w:r>
          </w:p>
          <w:p w:rsidR="0016049B" w:rsidRPr="00E65E86" w:rsidRDefault="00F03633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 w:rsidRPr="00E65E86">
              <w:rPr>
                <w:rFonts w:ascii="Calibri" w:hAnsi="Calibri"/>
                <w:bCs/>
              </w:rPr>
              <w:t>Bankgiro 5716-1507</w:t>
            </w:r>
          </w:p>
          <w:p w:rsidR="00244FB9" w:rsidRPr="00244FB9" w:rsidRDefault="00935AC6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E86">
              <w:t xml:space="preserve">organisationsnummer. </w:t>
            </w:r>
            <w:r w:rsidRPr="00E65E86">
              <w:rPr>
                <w:bCs/>
              </w:rPr>
              <w:t>232100-0016</w:t>
            </w:r>
          </w:p>
        </w:tc>
      </w:tr>
      <w:tr w:rsidR="0016049B" w:rsidRPr="0016049B" w:rsidTr="00E825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t>Uppsala län</w:t>
            </w:r>
          </w:p>
        </w:tc>
        <w:tc>
          <w:tcPr>
            <w:tcW w:w="5811" w:type="dxa"/>
          </w:tcPr>
          <w:p w:rsidR="00612B76" w:rsidRDefault="00FD2777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Samverkansorganet i Uppsala län</w:t>
            </w:r>
          </w:p>
          <w:p w:rsidR="00612B76" w:rsidRPr="00612B76" w:rsidRDefault="00612B76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igGarmnd BT" w:hAnsi="OrigGarmnd BT" w:cs="OrigGarmnd BT"/>
                <w:color w:val="000000"/>
              </w:rPr>
            </w:pPr>
            <w:r w:rsidRPr="00612B76">
              <w:rPr>
                <w:rFonts w:ascii="OrigGarmnd BT" w:hAnsi="OrigGarmnd BT" w:cs="OrigGarmnd BT"/>
                <w:color w:val="000000"/>
              </w:rPr>
              <w:t>Regionförbundet i Uppsala län,</w:t>
            </w:r>
          </w:p>
          <w:p w:rsidR="00612B76" w:rsidRPr="00612B76" w:rsidRDefault="00282406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igGarmnd BT" w:hAnsi="OrigGarmnd BT" w:cs="OrigGarmnd BT"/>
                <w:color w:val="000000"/>
              </w:rPr>
            </w:pPr>
            <w:r>
              <w:t xml:space="preserve">Box 1843, 751 </w:t>
            </w:r>
            <w:r w:rsidR="00612B76">
              <w:t>48 Uppsala</w:t>
            </w:r>
            <w:r w:rsidR="00612B76">
              <w:rPr>
                <w:rFonts w:ascii="Georgia" w:hAnsi="Georgia" w:cs="Arial"/>
                <w:color w:val="FFFFFF"/>
                <w:sz w:val="21"/>
                <w:szCs w:val="21"/>
              </w:rPr>
              <w:t xml:space="preserve">, 751 8 </w:t>
            </w:r>
          </w:p>
          <w:p w:rsidR="0016049B" w:rsidRPr="0016049B" w:rsidRDefault="0016049B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</w:rPr>
            </w:pPr>
            <w:r w:rsidRPr="0016049B">
              <w:rPr>
                <w:rFonts w:ascii="Calibri" w:hAnsi="Calibri"/>
                <w:bCs/>
                <w:color w:val="000000"/>
              </w:rPr>
              <w:t>Org.nr 222000 – 1511</w:t>
            </w:r>
          </w:p>
          <w:p w:rsidR="0016049B" w:rsidRPr="0016049B" w:rsidRDefault="0016049B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</w:rPr>
            </w:pPr>
            <w:r w:rsidRPr="0016049B">
              <w:rPr>
                <w:rFonts w:ascii="Calibri" w:hAnsi="Calibri"/>
                <w:bCs/>
                <w:color w:val="000000"/>
              </w:rPr>
              <w:t>Pg 353516 – 8</w:t>
            </w:r>
          </w:p>
          <w:p w:rsidR="0016049B" w:rsidRPr="0016049B" w:rsidRDefault="0016049B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 w:rsidRPr="0016049B">
              <w:rPr>
                <w:rFonts w:ascii="Calibri" w:hAnsi="Calibri"/>
                <w:bCs/>
                <w:color w:val="000000"/>
              </w:rPr>
              <w:t>Projektkod 1265</w:t>
            </w:r>
          </w:p>
        </w:tc>
      </w:tr>
      <w:tr w:rsidR="0016049B" w:rsidRPr="0016049B" w:rsidTr="00E8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8C2433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Sörmland</w:t>
            </w:r>
          </w:p>
        </w:tc>
        <w:tc>
          <w:tcPr>
            <w:tcW w:w="5811" w:type="dxa"/>
          </w:tcPr>
          <w:p w:rsidR="00FD2777" w:rsidRDefault="00FD2777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FoU Sörmland </w:t>
            </w:r>
          </w:p>
          <w:p w:rsidR="00F76C13" w:rsidRPr="00282406" w:rsidRDefault="00F76C13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t xml:space="preserve">Drottninggatan 16 B, </w:t>
            </w:r>
          </w:p>
          <w:p w:rsidR="00FD2777" w:rsidRPr="00282406" w:rsidRDefault="00F76C13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t>632 20 Eskilstuna</w:t>
            </w:r>
          </w:p>
          <w:p w:rsidR="008C2433" w:rsidRPr="00E65E86" w:rsidRDefault="008C2433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t xml:space="preserve">Bankgiro: 5340-1907 </w:t>
            </w:r>
            <w:r w:rsidRPr="00E65E86">
              <w:t>Landstinget Sörmland</w:t>
            </w:r>
          </w:p>
          <w:p w:rsidR="008C2433" w:rsidRPr="00E65E86" w:rsidRDefault="008C2433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t xml:space="preserve">Plusgiro: 4488658-8 </w:t>
            </w:r>
            <w:r w:rsidRPr="00E65E86">
              <w:t>Landstinget Sörmland</w:t>
            </w:r>
          </w:p>
          <w:p w:rsidR="008C2433" w:rsidRPr="00E65E86" w:rsidRDefault="008C2433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t xml:space="preserve">Ange referensnummer: 75050 7505 </w:t>
            </w:r>
            <w:r w:rsidRPr="00E65E86">
              <w:t>vid utbetalning</w:t>
            </w:r>
            <w:r w:rsidR="00E82568">
              <w:t>.</w:t>
            </w:r>
          </w:p>
          <w:p w:rsidR="0016049B" w:rsidRPr="0016049B" w:rsidRDefault="008C2433" w:rsidP="00282406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 w:rsidRPr="00E65E86">
              <w:t xml:space="preserve">Ange Carina Forsman Björkman, som kontaktperson för </w:t>
            </w:r>
            <w:proofErr w:type="spellStart"/>
            <w:r w:rsidRPr="00E65E86">
              <w:t>FoUiS</w:t>
            </w:r>
            <w:proofErr w:type="spellEnd"/>
          </w:p>
        </w:tc>
      </w:tr>
      <w:tr w:rsidR="0016049B" w:rsidRPr="0016049B" w:rsidTr="00E825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lastRenderedPageBreak/>
              <w:t>Jönköpings län</w:t>
            </w:r>
          </w:p>
        </w:tc>
        <w:tc>
          <w:tcPr>
            <w:tcW w:w="5811" w:type="dxa"/>
          </w:tcPr>
          <w:p w:rsidR="00152654" w:rsidRPr="00282406" w:rsidRDefault="00351F05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F05">
              <w:t>Kommunal utveckling</w:t>
            </w:r>
            <w:r w:rsidRPr="00351F05">
              <w:br/>
              <w:t>Region Jönköpings län</w:t>
            </w:r>
            <w:r w:rsidR="00152654" w:rsidRPr="00282406">
              <w:t xml:space="preserve"> </w:t>
            </w:r>
          </w:p>
          <w:p w:rsidR="00152654" w:rsidRDefault="00152654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406">
              <w:t>Box 1024, 551 11 Jönköping</w:t>
            </w:r>
          </w:p>
          <w:p w:rsidR="00351F05" w:rsidRPr="00351F05" w:rsidRDefault="00351F05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F05">
              <w:br/>
              <w:t>Org. nummer: 232100-0057</w:t>
            </w:r>
          </w:p>
          <w:p w:rsidR="00351F05" w:rsidRPr="00351F05" w:rsidRDefault="00351F05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F05">
              <w:t>bankgiro 935-2683.</w:t>
            </w:r>
            <w:r w:rsidRPr="00351F05">
              <w:br/>
              <w:t>A</w:t>
            </w:r>
            <w:r>
              <w:t>nsvarskod: 428010</w:t>
            </w:r>
            <w:r>
              <w:br/>
              <w:t>Projektnummer</w:t>
            </w:r>
            <w:r w:rsidRPr="00351F05">
              <w:t>:</w:t>
            </w:r>
            <w:r w:rsidR="00991077">
              <w:t xml:space="preserve"> </w:t>
            </w:r>
            <w:r w:rsidRPr="00351F05">
              <w:t>A403</w:t>
            </w:r>
          </w:p>
          <w:p w:rsidR="00351F05" w:rsidRPr="00351F05" w:rsidRDefault="00351F05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049B" w:rsidRPr="00C64246" w:rsidRDefault="00351F05" w:rsidP="00282406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51F05">
              <w:t>Tidigare projektägare Regionförbundet i Jönköpings län (222000-1610) sedan 2015-01-01 Region Jönköpings län</w:t>
            </w:r>
            <w:r w:rsidRPr="00282406">
              <w:t>.</w:t>
            </w:r>
          </w:p>
        </w:tc>
      </w:tr>
      <w:tr w:rsidR="0016049B" w:rsidRPr="0016049B" w:rsidTr="00E8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t>Kronobergs län</w:t>
            </w: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Samverkansorganet i Kronobergs län </w:t>
            </w:r>
          </w:p>
          <w:p w:rsidR="0016049B" w:rsidRPr="00282406" w:rsidRDefault="0016049B" w:rsidP="00160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t>Region Kronoberg</w:t>
            </w:r>
          </w:p>
          <w:p w:rsidR="00F76C13" w:rsidRPr="00282406" w:rsidRDefault="00F76C13" w:rsidP="00160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t>351 88 Växjö</w:t>
            </w:r>
          </w:p>
          <w:p w:rsidR="0016049B" w:rsidRPr="00282406" w:rsidRDefault="0016049B" w:rsidP="00160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t>Referens 5212001</w:t>
            </w:r>
          </w:p>
          <w:p w:rsidR="0016049B" w:rsidRPr="0016049B" w:rsidRDefault="0016049B" w:rsidP="00160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282406">
              <w:t>Plus giro 393356-1</w:t>
            </w:r>
          </w:p>
        </w:tc>
      </w:tr>
      <w:tr w:rsidR="0016049B" w:rsidRPr="0016049B" w:rsidTr="00E825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t>Kalmar län</w:t>
            </w: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Samverkansorganet i Kalmar län </w:t>
            </w:r>
          </w:p>
          <w:p w:rsidR="0016049B" w:rsidRPr="00282406" w:rsidRDefault="0016049B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Regionförbundet </w:t>
            </w:r>
          </w:p>
          <w:p w:rsidR="00612B76" w:rsidRPr="00282406" w:rsidRDefault="00612B76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Box 762 Nygatan 34 </w:t>
            </w:r>
          </w:p>
          <w:p w:rsidR="00612B76" w:rsidRPr="00282406" w:rsidRDefault="00612B76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391 27 Kalmar</w:t>
            </w:r>
          </w:p>
          <w:p w:rsidR="0016049B" w:rsidRPr="0016049B" w:rsidRDefault="0016049B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Bg 5189 - 5324</w:t>
            </w:r>
          </w:p>
        </w:tc>
      </w:tr>
      <w:tr w:rsidR="0016049B" w:rsidRPr="0016049B" w:rsidTr="00E8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CB683D">
              <w:rPr>
                <w:rFonts w:ascii="Calibri" w:eastAsia="Times New Roman" w:hAnsi="Calibri" w:cs="Times New Roman"/>
                <w:color w:val="000000"/>
                <w:lang w:eastAsia="sv-SE"/>
              </w:rPr>
              <w:t>Blekinge län</w:t>
            </w: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Blekinge läns landsting </w:t>
            </w:r>
          </w:p>
          <w:p w:rsidR="00F76C13" w:rsidRPr="00282406" w:rsidRDefault="00F76C13" w:rsidP="00FD27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Landstinget Blekinge </w:t>
            </w: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  <w:t>371 81 Karlskrona</w:t>
            </w:r>
          </w:p>
          <w:p w:rsidR="00F8132D" w:rsidRPr="00282406" w:rsidRDefault="00F8132D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Organisationsnummer: 23 21 00- 00 81</w:t>
            </w:r>
          </w:p>
          <w:p w:rsidR="00F8132D" w:rsidRPr="00282406" w:rsidRDefault="00F8132D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Bankgiro 5719-1355</w:t>
            </w:r>
          </w:p>
          <w:p w:rsidR="00F8132D" w:rsidRPr="00282406" w:rsidRDefault="00F8132D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Kontonummer: 1324 3012- 4500</w:t>
            </w:r>
          </w:p>
          <w:p w:rsidR="00F8132D" w:rsidRPr="00282406" w:rsidRDefault="00F8132D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Beroendevård i Samverkan </w:t>
            </w:r>
          </w:p>
          <w:p w:rsidR="00F8132D" w:rsidRPr="00F8132D" w:rsidRDefault="00F8132D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Referens nummer: 1324-4500</w:t>
            </w:r>
          </w:p>
        </w:tc>
      </w:tr>
      <w:tr w:rsidR="0016049B" w:rsidRPr="0016049B" w:rsidTr="00E825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t>Hallands län</w:t>
            </w: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Hallands läns landsting </w:t>
            </w:r>
          </w:p>
          <w:p w:rsidR="00FD2777" w:rsidRPr="00282406" w:rsidRDefault="00612B76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Box 517301 80 Halmstad</w:t>
            </w:r>
          </w:p>
          <w:p w:rsidR="008C2433" w:rsidRPr="00282406" w:rsidRDefault="008C243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Organisationsnummer Region Halland: 232100-0115</w:t>
            </w:r>
          </w:p>
          <w:p w:rsidR="008C2433" w:rsidRPr="00282406" w:rsidRDefault="008C243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Plusgirokonto Region Halland: 114300-7</w:t>
            </w:r>
          </w:p>
          <w:p w:rsidR="008C2433" w:rsidRPr="00282406" w:rsidRDefault="008C243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Referens: zzsls029</w:t>
            </w:r>
          </w:p>
          <w:p w:rsidR="008C2433" w:rsidRPr="00282406" w:rsidRDefault="008C243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org:860030</w:t>
            </w:r>
          </w:p>
          <w:p w:rsidR="0016049B" w:rsidRPr="00E65E86" w:rsidRDefault="008C243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</w:t>
            </w:r>
            <w:r w:rsidR="00E65E86"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ekt</w:t>
            </w: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: R122</w:t>
            </w:r>
          </w:p>
        </w:tc>
      </w:tr>
      <w:tr w:rsidR="0016049B" w:rsidRPr="0016049B" w:rsidTr="00E8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t>Värmlands län</w:t>
            </w: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Värmlands läns vårdförbund </w:t>
            </w:r>
          </w:p>
          <w:p w:rsidR="00FD2777" w:rsidRPr="00282406" w:rsidRDefault="00F76C13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Postadress: c/o Socialtjänsten,</w:t>
            </w: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  <w:t>Box 93, 667 22 FORSHAGA</w:t>
            </w:r>
          </w:p>
          <w:p w:rsidR="0016049B" w:rsidRPr="00282406" w:rsidRDefault="0016049B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Org.nr. 22000 - 0406</w:t>
            </w:r>
          </w:p>
          <w:p w:rsidR="0016049B" w:rsidRPr="0016049B" w:rsidRDefault="0016049B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Plus giro 6409223-2</w:t>
            </w:r>
          </w:p>
        </w:tc>
      </w:tr>
      <w:tr w:rsidR="0016049B" w:rsidRPr="0016049B" w:rsidTr="00E825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6F5DED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9A41F5">
              <w:rPr>
                <w:rFonts w:ascii="Calibri" w:eastAsia="Times New Roman" w:hAnsi="Calibri" w:cs="Times New Roman"/>
                <w:color w:val="000000"/>
                <w:lang w:eastAsia="sv-SE"/>
              </w:rPr>
              <w:t>Västmanl</w:t>
            </w:r>
            <w:r w:rsidR="00C64246"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  <w:t>ands län</w:t>
            </w:r>
          </w:p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Västmanlands kommuner och landsting </w:t>
            </w:r>
          </w:p>
          <w:p w:rsidR="00F76C13" w:rsidRPr="00282406" w:rsidRDefault="00F76C1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Landstings</w:t>
            </w:r>
            <w:r w:rsid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huset, </w:t>
            </w:r>
          </w:p>
          <w:p w:rsidR="00FD2777" w:rsidRPr="00282406" w:rsidRDefault="00F76C1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721 89 </w:t>
            </w:r>
            <w:r w:rsid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Västerås</w:t>
            </w:r>
          </w:p>
          <w:p w:rsidR="00F76C13" w:rsidRPr="00282406" w:rsidRDefault="00F76C1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E65E86" w:rsidRPr="00282406" w:rsidRDefault="009A41F5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Bank är Swedbank, </w:t>
            </w:r>
          </w:p>
          <w:p w:rsidR="00064515" w:rsidRPr="00282406" w:rsidRDefault="00F13231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Box 820 </w:t>
            </w:r>
            <w:r w:rsidR="009A41F5"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:rsidR="009A41F5" w:rsidRPr="00282406" w:rsidRDefault="009A41F5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721 22 Västerås. </w:t>
            </w:r>
          </w:p>
          <w:p w:rsidR="009A41F5" w:rsidRPr="00282406" w:rsidRDefault="009A41F5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Bankkonto inkl. clearing</w:t>
            </w:r>
            <w:r w:rsidR="00E82568"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nummer är; 8424-4 114 308 195-6</w:t>
            </w:r>
          </w:p>
          <w:p w:rsidR="009A41F5" w:rsidRPr="00282406" w:rsidRDefault="009A41F5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Bankgiro; 5341-6210</w:t>
            </w:r>
          </w:p>
          <w:p w:rsidR="009A41F5" w:rsidRPr="00282406" w:rsidRDefault="009A41F5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Vårt organisationsnummer är; </w:t>
            </w:r>
            <w:proofErr w:type="gramStart"/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222.000-0604</w:t>
            </w:r>
            <w:proofErr w:type="gramEnd"/>
          </w:p>
          <w:p w:rsidR="0016049B" w:rsidRPr="00E65E86" w:rsidRDefault="009A41F5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Ref.nr. är; 450 301.2</w:t>
            </w:r>
            <w:r w:rsidRPr="009A41F5">
              <w:t xml:space="preserve"> </w:t>
            </w:r>
          </w:p>
        </w:tc>
      </w:tr>
      <w:tr w:rsidR="0016049B" w:rsidRPr="0016049B" w:rsidTr="00E8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lastRenderedPageBreak/>
              <w:t>Dalarnas län</w:t>
            </w: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Samverkansorganet i Dalarnas län </w:t>
            </w:r>
          </w:p>
          <w:p w:rsidR="00FD2777" w:rsidRPr="00282406" w:rsidRDefault="00612B76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Myntgatan 2 791 51 Falun</w:t>
            </w:r>
          </w:p>
          <w:p w:rsidR="00B834B0" w:rsidRPr="00282406" w:rsidRDefault="00B834B0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Mottagare: Region Dalarna</w:t>
            </w:r>
          </w:p>
          <w:p w:rsidR="00B834B0" w:rsidRPr="00282406" w:rsidRDefault="00B834B0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Konto nr: Bg 5599-3331</w:t>
            </w:r>
          </w:p>
          <w:p w:rsidR="0016049B" w:rsidRPr="00E65E86" w:rsidRDefault="00B834B0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Betalningsreferens: Projekt 1116</w:t>
            </w:r>
          </w:p>
        </w:tc>
      </w:tr>
      <w:tr w:rsidR="0016049B" w:rsidRPr="0016049B" w:rsidTr="00E825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  <w:hideMark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t>Gävleborgs län</w:t>
            </w: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Samverkansorganet i Gävleborgs län </w:t>
            </w:r>
          </w:p>
          <w:p w:rsidR="00FD2777" w:rsidRPr="00282406" w:rsidRDefault="00F76C1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Region Gävleborg</w:t>
            </w: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  <w:t>Enhet/verksamhet</w:t>
            </w: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/>
              <w:t>801 88 Gävle</w:t>
            </w:r>
          </w:p>
          <w:p w:rsidR="008C2433" w:rsidRPr="00282406" w:rsidRDefault="008C243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Regionens organisationsnummer är 232100-0198.</w:t>
            </w:r>
          </w:p>
          <w:p w:rsidR="008C2433" w:rsidRPr="00282406" w:rsidRDefault="008C243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Konto/</w:t>
            </w:r>
            <w:proofErr w:type="spellStart"/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projektnr</w:t>
            </w:r>
            <w:proofErr w:type="spellEnd"/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950014</w:t>
            </w:r>
          </w:p>
          <w:p w:rsidR="008C2433" w:rsidRPr="00E65E86" w:rsidRDefault="008C2433" w:rsidP="0028240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kostnadsställe 95701</w:t>
            </w:r>
          </w:p>
        </w:tc>
      </w:tr>
      <w:tr w:rsidR="0016049B" w:rsidRPr="0016049B" w:rsidTr="00E8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noWrap/>
          </w:tcPr>
          <w:p w:rsidR="0016049B" w:rsidRPr="0016049B" w:rsidRDefault="0016049B" w:rsidP="0016049B">
            <w:pPr>
              <w:rPr>
                <w:rFonts w:ascii="Calibri" w:eastAsia="Times New Roman" w:hAnsi="Calibri" w:cs="Times New Roman"/>
                <w:bCs w:val="0"/>
                <w:color w:val="000000"/>
                <w:lang w:eastAsia="sv-SE"/>
              </w:rPr>
            </w:pPr>
            <w:r w:rsidRPr="0016049B">
              <w:rPr>
                <w:rFonts w:ascii="Calibri" w:eastAsia="Times New Roman" w:hAnsi="Calibri" w:cs="Times New Roman"/>
                <w:color w:val="000000"/>
                <w:lang w:eastAsia="sv-SE"/>
              </w:rPr>
              <w:t>Västernorrlands län</w:t>
            </w:r>
          </w:p>
        </w:tc>
        <w:tc>
          <w:tcPr>
            <w:tcW w:w="5811" w:type="dxa"/>
          </w:tcPr>
          <w:p w:rsidR="00FD2777" w:rsidRPr="00282406" w:rsidRDefault="00FD2777" w:rsidP="00FD27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Kommunförbundet Västernorrland </w:t>
            </w:r>
          </w:p>
          <w:p w:rsidR="00FD2777" w:rsidRPr="00282406" w:rsidRDefault="00152654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Järnvägsgatan 2</w:t>
            </w:r>
          </w:p>
          <w:p w:rsidR="00152654" w:rsidRPr="00282406" w:rsidRDefault="00152654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871 45 Härnösand</w:t>
            </w:r>
          </w:p>
          <w:p w:rsidR="0016049B" w:rsidRPr="00282406" w:rsidRDefault="0016049B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Org.nr 222000-0638</w:t>
            </w:r>
          </w:p>
          <w:p w:rsidR="0016049B" w:rsidRPr="00282406" w:rsidRDefault="0016049B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Pg 284581-6</w:t>
            </w:r>
          </w:p>
          <w:p w:rsidR="0016049B" w:rsidRPr="00282406" w:rsidRDefault="0016049B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Bg 571-4857</w:t>
            </w:r>
          </w:p>
          <w:p w:rsidR="0016049B" w:rsidRDefault="0016049B" w:rsidP="002824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2824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Referens nr. 1045</w:t>
            </w:r>
          </w:p>
        </w:tc>
      </w:tr>
    </w:tbl>
    <w:p w:rsidR="00E82568" w:rsidRDefault="00E82568" w:rsidP="00E82568">
      <w:pPr>
        <w:pStyle w:val="Rubrik2"/>
      </w:pPr>
    </w:p>
    <w:p w:rsidR="00C64246" w:rsidRDefault="00C64246" w:rsidP="00C64246"/>
    <w:sectPr w:rsidR="00C64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6B" w:rsidRDefault="00AE466B" w:rsidP="00AE466B">
      <w:pPr>
        <w:spacing w:after="0" w:line="240" w:lineRule="auto"/>
      </w:pPr>
      <w:r>
        <w:separator/>
      </w:r>
    </w:p>
  </w:endnote>
  <w:endnote w:type="continuationSeparator" w:id="0">
    <w:p w:rsidR="00AE466B" w:rsidRDefault="00AE466B" w:rsidP="00AE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927" w:rsidRDefault="006C092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927" w:rsidRDefault="006C092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927" w:rsidRDefault="006C092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6B" w:rsidRDefault="00AE466B" w:rsidP="00AE466B">
      <w:pPr>
        <w:spacing w:after="0" w:line="240" w:lineRule="auto"/>
      </w:pPr>
      <w:r>
        <w:separator/>
      </w:r>
    </w:p>
  </w:footnote>
  <w:footnote w:type="continuationSeparator" w:id="0">
    <w:p w:rsidR="00AE466B" w:rsidRDefault="00AE466B" w:rsidP="00AE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927" w:rsidRDefault="006C092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6B" w:rsidRDefault="00AE466B" w:rsidP="00AE466B">
    <w:pPr>
      <w:pStyle w:val="Sidhuvud"/>
    </w:pPr>
    <w:r>
      <w:t xml:space="preserve">Bilaga </w:t>
    </w:r>
    <w:r w:rsidR="006C0927">
      <w:t xml:space="preserve">2 </w:t>
    </w:r>
    <w:r>
      <w:t xml:space="preserve">till regeringsbeslut 2015-12-10 nr </w:t>
    </w:r>
    <w:r>
      <w:t>II:</w:t>
    </w:r>
    <w:r w:rsidR="00E82A33">
      <w:t>3</w:t>
    </w:r>
    <w:bookmarkStart w:id="0" w:name="_GoBack"/>
    <w:bookmarkEnd w:id="0"/>
  </w:p>
  <w:p w:rsidR="00AE466B" w:rsidRDefault="00AE466B">
    <w:pPr>
      <w:pStyle w:val="Sidhuvud"/>
    </w:pPr>
  </w:p>
  <w:p w:rsidR="00AE466B" w:rsidRDefault="00AE466B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927" w:rsidRDefault="006C092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9B"/>
    <w:rsid w:val="00064515"/>
    <w:rsid w:val="00152654"/>
    <w:rsid w:val="0016049B"/>
    <w:rsid w:val="00244FB9"/>
    <w:rsid w:val="00282406"/>
    <w:rsid w:val="00351F05"/>
    <w:rsid w:val="004A19B4"/>
    <w:rsid w:val="00612B76"/>
    <w:rsid w:val="006714EE"/>
    <w:rsid w:val="006C0927"/>
    <w:rsid w:val="006F5DED"/>
    <w:rsid w:val="008C2433"/>
    <w:rsid w:val="00935AC6"/>
    <w:rsid w:val="00991077"/>
    <w:rsid w:val="009A41F5"/>
    <w:rsid w:val="00A86CD2"/>
    <w:rsid w:val="00AE466B"/>
    <w:rsid w:val="00AF3EDB"/>
    <w:rsid w:val="00B02766"/>
    <w:rsid w:val="00B834B0"/>
    <w:rsid w:val="00C64246"/>
    <w:rsid w:val="00C8563D"/>
    <w:rsid w:val="00CB683D"/>
    <w:rsid w:val="00DC2436"/>
    <w:rsid w:val="00E65E86"/>
    <w:rsid w:val="00E82568"/>
    <w:rsid w:val="00E82A33"/>
    <w:rsid w:val="00F03633"/>
    <w:rsid w:val="00F13231"/>
    <w:rsid w:val="00F76C13"/>
    <w:rsid w:val="00F8132D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4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64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6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825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E825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E825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6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B834B0"/>
    <w:pPr>
      <w:spacing w:after="12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B834B0"/>
    <w:rPr>
      <w:rFonts w:ascii="Garamond" w:eastAsia="Times New Roman" w:hAnsi="Garamond" w:cs="Times New Roman"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C64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642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C64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E825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E8256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">
    <w:name w:val="Title"/>
    <w:basedOn w:val="Normal"/>
    <w:next w:val="Normal"/>
    <w:link w:val="RubrikChar"/>
    <w:uiPriority w:val="10"/>
    <w:qFormat/>
    <w:rsid w:val="00E82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82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6Char">
    <w:name w:val="Rubrik 6 Char"/>
    <w:basedOn w:val="Standardstycketeckensnitt"/>
    <w:link w:val="Rubrik6"/>
    <w:uiPriority w:val="9"/>
    <w:rsid w:val="00E825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getavstnd">
    <w:name w:val="No Spacing"/>
    <w:uiPriority w:val="1"/>
    <w:qFormat/>
    <w:rsid w:val="00E82568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8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2568"/>
    <w:rPr>
      <w:rFonts w:ascii="Tahoma" w:hAnsi="Tahoma" w:cs="Tahoma"/>
      <w:sz w:val="16"/>
      <w:szCs w:val="16"/>
    </w:rPr>
  </w:style>
  <w:style w:type="table" w:styleId="Ljuslista">
    <w:name w:val="Light List"/>
    <w:basedOn w:val="Normaltabell"/>
    <w:uiPriority w:val="61"/>
    <w:rsid w:val="00E825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FD2777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adr">
    <w:name w:val="adr"/>
    <w:basedOn w:val="Standardstycketeckensnitt"/>
    <w:rsid w:val="00612B76"/>
  </w:style>
  <w:style w:type="character" w:customStyle="1" w:styleId="post-office-box">
    <w:name w:val="post-office-box"/>
    <w:basedOn w:val="Standardstycketeckensnitt"/>
    <w:rsid w:val="00612B76"/>
  </w:style>
  <w:style w:type="character" w:customStyle="1" w:styleId="street-address">
    <w:name w:val="street-address"/>
    <w:basedOn w:val="Standardstycketeckensnitt"/>
    <w:rsid w:val="00612B76"/>
  </w:style>
  <w:style w:type="character" w:customStyle="1" w:styleId="postal-code">
    <w:name w:val="postal-code"/>
    <w:basedOn w:val="Standardstycketeckensnitt"/>
    <w:rsid w:val="00612B76"/>
  </w:style>
  <w:style w:type="character" w:customStyle="1" w:styleId="locality">
    <w:name w:val="locality"/>
    <w:basedOn w:val="Standardstycketeckensnitt"/>
    <w:rsid w:val="00612B76"/>
  </w:style>
  <w:style w:type="paragraph" w:styleId="Sidhuvud">
    <w:name w:val="header"/>
    <w:basedOn w:val="Normal"/>
    <w:link w:val="SidhuvudChar"/>
    <w:unhideWhenUsed/>
    <w:rsid w:val="00AE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466B"/>
  </w:style>
  <w:style w:type="paragraph" w:styleId="Sidfot">
    <w:name w:val="footer"/>
    <w:basedOn w:val="Normal"/>
    <w:link w:val="SidfotChar"/>
    <w:uiPriority w:val="99"/>
    <w:unhideWhenUsed/>
    <w:rsid w:val="00AE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4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4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64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6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825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E825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E825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6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B834B0"/>
    <w:pPr>
      <w:spacing w:after="12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B834B0"/>
    <w:rPr>
      <w:rFonts w:ascii="Garamond" w:eastAsia="Times New Roman" w:hAnsi="Garamond" w:cs="Times New Roman"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C64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642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C64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E825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E8256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">
    <w:name w:val="Title"/>
    <w:basedOn w:val="Normal"/>
    <w:next w:val="Normal"/>
    <w:link w:val="RubrikChar"/>
    <w:uiPriority w:val="10"/>
    <w:qFormat/>
    <w:rsid w:val="00E82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82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6Char">
    <w:name w:val="Rubrik 6 Char"/>
    <w:basedOn w:val="Standardstycketeckensnitt"/>
    <w:link w:val="Rubrik6"/>
    <w:uiPriority w:val="9"/>
    <w:rsid w:val="00E825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getavstnd">
    <w:name w:val="No Spacing"/>
    <w:uiPriority w:val="1"/>
    <w:qFormat/>
    <w:rsid w:val="00E82568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8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2568"/>
    <w:rPr>
      <w:rFonts w:ascii="Tahoma" w:hAnsi="Tahoma" w:cs="Tahoma"/>
      <w:sz w:val="16"/>
      <w:szCs w:val="16"/>
    </w:rPr>
  </w:style>
  <w:style w:type="table" w:styleId="Ljuslista">
    <w:name w:val="Light List"/>
    <w:basedOn w:val="Normaltabell"/>
    <w:uiPriority w:val="61"/>
    <w:rsid w:val="00E825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FD2777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adr">
    <w:name w:val="adr"/>
    <w:basedOn w:val="Standardstycketeckensnitt"/>
    <w:rsid w:val="00612B76"/>
  </w:style>
  <w:style w:type="character" w:customStyle="1" w:styleId="post-office-box">
    <w:name w:val="post-office-box"/>
    <w:basedOn w:val="Standardstycketeckensnitt"/>
    <w:rsid w:val="00612B76"/>
  </w:style>
  <w:style w:type="character" w:customStyle="1" w:styleId="street-address">
    <w:name w:val="street-address"/>
    <w:basedOn w:val="Standardstycketeckensnitt"/>
    <w:rsid w:val="00612B76"/>
  </w:style>
  <w:style w:type="character" w:customStyle="1" w:styleId="postal-code">
    <w:name w:val="postal-code"/>
    <w:basedOn w:val="Standardstycketeckensnitt"/>
    <w:rsid w:val="00612B76"/>
  </w:style>
  <w:style w:type="character" w:customStyle="1" w:styleId="locality">
    <w:name w:val="locality"/>
    <w:basedOn w:val="Standardstycketeckensnitt"/>
    <w:rsid w:val="00612B76"/>
  </w:style>
  <w:style w:type="paragraph" w:styleId="Sidhuvud">
    <w:name w:val="header"/>
    <w:basedOn w:val="Normal"/>
    <w:link w:val="SidhuvudChar"/>
    <w:unhideWhenUsed/>
    <w:rsid w:val="00AE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466B"/>
  </w:style>
  <w:style w:type="paragraph" w:styleId="Sidfot">
    <w:name w:val="footer"/>
    <w:basedOn w:val="Normal"/>
    <w:link w:val="SidfotChar"/>
    <w:uiPriority w:val="99"/>
    <w:unhideWhenUsed/>
    <w:rsid w:val="00AE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D8C0-4FDE-4E29-AB03-8A67F096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Remaeus</dc:creator>
  <cp:lastModifiedBy>Michael Blom</cp:lastModifiedBy>
  <cp:revision>5</cp:revision>
  <cp:lastPrinted>2015-12-03T08:22:00Z</cp:lastPrinted>
  <dcterms:created xsi:type="dcterms:W3CDTF">2015-12-04T06:57:00Z</dcterms:created>
  <dcterms:modified xsi:type="dcterms:W3CDTF">2015-12-10T12:22:00Z</dcterms:modified>
</cp:coreProperties>
</file>