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6D4DF2" w14:paraId="492B3B9B" w14:textId="77777777">
        <w:tc>
          <w:tcPr>
            <w:tcW w:w="2268" w:type="dxa"/>
          </w:tcPr>
          <w:p w14:paraId="5B42C00B" w14:textId="77777777" w:rsidR="006E4E11" w:rsidRPr="006D4DF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ACE58A3" w14:textId="77777777" w:rsidR="006E4E11" w:rsidRPr="006D4DF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6D4DF2" w14:paraId="161BFD8D" w14:textId="77777777">
        <w:tc>
          <w:tcPr>
            <w:tcW w:w="2268" w:type="dxa"/>
          </w:tcPr>
          <w:p w14:paraId="1A9A93B6" w14:textId="77777777" w:rsidR="006E4E11" w:rsidRPr="006D4DF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215DE5" w14:textId="77777777" w:rsidR="006E4E11" w:rsidRPr="006D4DF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6D4DF2" w14:paraId="40D30982" w14:textId="77777777">
        <w:tc>
          <w:tcPr>
            <w:tcW w:w="3402" w:type="dxa"/>
            <w:gridSpan w:val="2"/>
          </w:tcPr>
          <w:p w14:paraId="4ADAB827" w14:textId="77777777" w:rsidR="006E4E11" w:rsidRPr="006D4DF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3D79745" w14:textId="77777777" w:rsidR="006E4E11" w:rsidRPr="006D4DF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6D4DF2" w14:paraId="4247B0B8" w14:textId="77777777">
        <w:tc>
          <w:tcPr>
            <w:tcW w:w="2268" w:type="dxa"/>
          </w:tcPr>
          <w:p w14:paraId="7B209917" w14:textId="77777777" w:rsidR="006E4E11" w:rsidRPr="006D4DF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9DF188" w14:textId="77777777" w:rsidR="006E4E11" w:rsidRPr="006D4DF2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6D4DF2" w14:paraId="2A57FD2A" w14:textId="77777777">
        <w:tc>
          <w:tcPr>
            <w:tcW w:w="2268" w:type="dxa"/>
          </w:tcPr>
          <w:p w14:paraId="5353532B" w14:textId="77777777" w:rsidR="006E4E11" w:rsidRPr="006D4DF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AA67AC" w14:textId="77777777" w:rsidR="006E4E11" w:rsidRPr="006D4DF2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0C97F945" w14:textId="46D26BAB" w:rsidR="006E4E11" w:rsidRPr="006D4DF2" w:rsidRDefault="006D4DF2" w:rsidP="006D4DF2">
      <w:pPr>
        <w:framePr w:w="4400" w:h="1186" w:wrap="notBeside" w:vAnchor="page" w:hAnchor="page" w:x="6453" w:y="2445"/>
        <w:ind w:left="142"/>
      </w:pPr>
      <w:r>
        <w:t>Bilaga till regeringsbeslut 2015-12-</w:t>
      </w:r>
      <w:r w:rsidR="0004455E">
        <w:t>17</w:t>
      </w:r>
    </w:p>
    <w:p w14:paraId="3D428AB5" w14:textId="77777777" w:rsidR="006E4E11" w:rsidRPr="006D4DF2" w:rsidRDefault="006D4DF2" w:rsidP="006D4DF2">
      <w:pPr>
        <w:pStyle w:val="Rubrik2"/>
      </w:pPr>
      <w:r>
        <w:t xml:space="preserve">Pågående uppdrag givna i särskild ordning till Statens energimyndighet per den 1 januari 2016 </w:t>
      </w:r>
    </w:p>
    <w:p w14:paraId="3CD015E6" w14:textId="77777777" w:rsidR="006E4E11" w:rsidRPr="006D4DF2" w:rsidRDefault="006E4E11">
      <w:pPr>
        <w:pStyle w:val="RKnormal"/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1874"/>
      </w:tblGrid>
      <w:tr w:rsidR="00945BEA" w:rsidRPr="00C55E78" w14:paraId="1DC4856D" w14:textId="77777777" w:rsidTr="00F955DB">
        <w:tc>
          <w:tcPr>
            <w:tcW w:w="3794" w:type="dxa"/>
          </w:tcPr>
          <w:p w14:paraId="03B02B04" w14:textId="14D7DB16" w:rsidR="00945BEA" w:rsidRPr="00C55E78" w:rsidRDefault="00F955DB">
            <w:pPr>
              <w:pStyle w:val="RKnormal"/>
              <w:rPr>
                <w:b/>
              </w:rPr>
            </w:pPr>
            <w:r w:rsidRPr="00C55E78">
              <w:rPr>
                <w:b/>
              </w:rPr>
              <w:t>Uppdrag</w:t>
            </w:r>
          </w:p>
        </w:tc>
        <w:tc>
          <w:tcPr>
            <w:tcW w:w="1843" w:type="dxa"/>
          </w:tcPr>
          <w:p w14:paraId="186EE33D" w14:textId="00A09EAF" w:rsidR="00945BEA" w:rsidRPr="00C55E78" w:rsidRDefault="00F955DB" w:rsidP="007D2CC5">
            <w:pPr>
              <w:pStyle w:val="RKnormal"/>
              <w:jc w:val="center"/>
              <w:rPr>
                <w:b/>
              </w:rPr>
            </w:pPr>
            <w:r w:rsidRPr="00C55E78">
              <w:rPr>
                <w:b/>
              </w:rPr>
              <w:t>Diarienummer</w:t>
            </w:r>
          </w:p>
        </w:tc>
        <w:tc>
          <w:tcPr>
            <w:tcW w:w="1874" w:type="dxa"/>
          </w:tcPr>
          <w:p w14:paraId="71106A22" w14:textId="60B71FA4" w:rsidR="00945BEA" w:rsidRPr="00C55E78" w:rsidRDefault="00F955DB" w:rsidP="007D2CC5">
            <w:pPr>
              <w:pStyle w:val="RKnormal"/>
              <w:jc w:val="center"/>
              <w:rPr>
                <w:b/>
              </w:rPr>
            </w:pPr>
            <w:r w:rsidRPr="00C55E78">
              <w:rPr>
                <w:b/>
              </w:rPr>
              <w:t>Rapporterings-datum</w:t>
            </w:r>
          </w:p>
        </w:tc>
      </w:tr>
      <w:tr w:rsidR="00C55E78" w:rsidRPr="00C55E78" w14:paraId="4EB9240D" w14:textId="77777777" w:rsidTr="00F955DB">
        <w:tc>
          <w:tcPr>
            <w:tcW w:w="3794" w:type="dxa"/>
          </w:tcPr>
          <w:p w14:paraId="683538C0" w14:textId="111111F3" w:rsidR="00C55E78" w:rsidRPr="00C55E78" w:rsidRDefault="00C55E78">
            <w:pPr>
              <w:pStyle w:val="RKnormal"/>
            </w:pPr>
            <w:r w:rsidRPr="00C55E78">
              <w:t xml:space="preserve">Uppdrag om samordning av svenskt deltagande i The </w:t>
            </w:r>
            <w:r w:rsidRPr="00C55E78">
              <w:rPr>
                <w:i/>
              </w:rPr>
              <w:t>Global Sustainable Cities Network</w:t>
            </w:r>
          </w:p>
        </w:tc>
        <w:tc>
          <w:tcPr>
            <w:tcW w:w="1843" w:type="dxa"/>
          </w:tcPr>
          <w:p w14:paraId="5CCF0D18" w14:textId="3A6418DE" w:rsidR="00C55E78" w:rsidRPr="00C55E78" w:rsidRDefault="00C55E78" w:rsidP="00982C57">
            <w:pPr>
              <w:pStyle w:val="RKnormal"/>
              <w:jc w:val="right"/>
            </w:pPr>
            <w:r w:rsidRPr="00C55E78">
              <w:t>N2012/3137</w:t>
            </w:r>
          </w:p>
        </w:tc>
        <w:tc>
          <w:tcPr>
            <w:tcW w:w="1874" w:type="dxa"/>
          </w:tcPr>
          <w:p w14:paraId="0E36286A" w14:textId="2D1AC674" w:rsidR="00C55E78" w:rsidRPr="00C55E78" w:rsidRDefault="00C55E78" w:rsidP="007D2CC5">
            <w:pPr>
              <w:pStyle w:val="RKnormal"/>
              <w:jc w:val="center"/>
            </w:pPr>
            <w:r>
              <w:t>Löpande</w:t>
            </w:r>
          </w:p>
        </w:tc>
      </w:tr>
      <w:tr w:rsidR="00C55E78" w:rsidRPr="00C55E78" w14:paraId="71D12908" w14:textId="77777777" w:rsidTr="00F955DB">
        <w:tc>
          <w:tcPr>
            <w:tcW w:w="3794" w:type="dxa"/>
          </w:tcPr>
          <w:p w14:paraId="2E615617" w14:textId="143E2960" w:rsidR="00C55E78" w:rsidRPr="00C55E78" w:rsidRDefault="00C55E78" w:rsidP="00786623">
            <w:pPr>
              <w:pStyle w:val="RKnormal"/>
            </w:pPr>
            <w:r w:rsidRPr="00C55E78">
              <w:t>Uppdrag att upprätta och förvalta en plattform för frågor om hållbar stadsutveckling</w:t>
            </w:r>
          </w:p>
        </w:tc>
        <w:tc>
          <w:tcPr>
            <w:tcW w:w="1843" w:type="dxa"/>
          </w:tcPr>
          <w:p w14:paraId="6730815A" w14:textId="00BD0793" w:rsidR="00C55E78" w:rsidRPr="00C55E78" w:rsidRDefault="00C55E78" w:rsidP="00982C57">
            <w:pPr>
              <w:pStyle w:val="RKnormal"/>
              <w:jc w:val="right"/>
            </w:pPr>
            <w:r w:rsidRPr="00C55E78">
              <w:t>S2014/01631</w:t>
            </w:r>
          </w:p>
        </w:tc>
        <w:tc>
          <w:tcPr>
            <w:tcW w:w="1874" w:type="dxa"/>
          </w:tcPr>
          <w:p w14:paraId="4ADF4119" w14:textId="6ED84906" w:rsidR="00C55E78" w:rsidRPr="00C55E78" w:rsidRDefault="00C55E78" w:rsidP="007D2CC5">
            <w:pPr>
              <w:pStyle w:val="RKnormal"/>
              <w:jc w:val="center"/>
            </w:pPr>
            <w:r w:rsidRPr="00C55E78">
              <w:t>31 januari, årligen</w:t>
            </w:r>
          </w:p>
        </w:tc>
      </w:tr>
      <w:tr w:rsidR="00D72A1F" w:rsidRPr="00C55E78" w14:paraId="58512F89" w14:textId="77777777" w:rsidTr="00F955DB">
        <w:tc>
          <w:tcPr>
            <w:tcW w:w="3794" w:type="dxa"/>
          </w:tcPr>
          <w:p w14:paraId="0A5EA2B5" w14:textId="6D4365FE" w:rsidR="00D72A1F" w:rsidRPr="00C55E78" w:rsidRDefault="00D72A1F" w:rsidP="00786623">
            <w:pPr>
              <w:pStyle w:val="RKnormal"/>
            </w:pPr>
            <w:r>
              <w:t>Uppdrag att bistå Miljömålsrådet</w:t>
            </w:r>
          </w:p>
        </w:tc>
        <w:tc>
          <w:tcPr>
            <w:tcW w:w="1843" w:type="dxa"/>
          </w:tcPr>
          <w:p w14:paraId="6B949F4A" w14:textId="7D35CF4D" w:rsidR="00D72A1F" w:rsidRPr="00C55E78" w:rsidRDefault="00D72A1F" w:rsidP="00982C57">
            <w:pPr>
              <w:pStyle w:val="RKnormal"/>
              <w:jc w:val="right"/>
            </w:pPr>
            <w:r>
              <w:t>M2015/214</w:t>
            </w:r>
          </w:p>
        </w:tc>
        <w:tc>
          <w:tcPr>
            <w:tcW w:w="1874" w:type="dxa"/>
          </w:tcPr>
          <w:p w14:paraId="3FAFDA29" w14:textId="4D41B82D" w:rsidR="00D72A1F" w:rsidRPr="00C55E78" w:rsidRDefault="00D72A1F" w:rsidP="007D2CC5">
            <w:pPr>
              <w:pStyle w:val="RKnormal"/>
              <w:jc w:val="center"/>
            </w:pPr>
            <w:r>
              <w:t>Löpande</w:t>
            </w:r>
          </w:p>
        </w:tc>
      </w:tr>
      <w:tr w:rsidR="00D72A1F" w:rsidRPr="00C55E78" w14:paraId="1842A34B" w14:textId="77777777" w:rsidTr="00F955DB">
        <w:tc>
          <w:tcPr>
            <w:tcW w:w="3794" w:type="dxa"/>
          </w:tcPr>
          <w:p w14:paraId="002006A8" w14:textId="726D2C5C" w:rsidR="00D72A1F" w:rsidRPr="00C55E78" w:rsidRDefault="00D72A1F">
            <w:pPr>
              <w:pStyle w:val="RKnormal"/>
            </w:pPr>
            <w:r w:rsidRPr="00C55E78">
              <w:t>Uppdrag att analysera hur myndigheten ska verka för att nå miljömålen</w:t>
            </w:r>
          </w:p>
        </w:tc>
        <w:tc>
          <w:tcPr>
            <w:tcW w:w="1843" w:type="dxa"/>
          </w:tcPr>
          <w:p w14:paraId="67ABF9F9" w14:textId="614BB4C3" w:rsidR="00D72A1F" w:rsidRPr="00C55E78" w:rsidRDefault="00D72A1F" w:rsidP="00982C57">
            <w:pPr>
              <w:pStyle w:val="RKnormal"/>
              <w:jc w:val="right"/>
            </w:pPr>
            <w:r>
              <w:t>M2015/02633</w:t>
            </w:r>
          </w:p>
        </w:tc>
        <w:tc>
          <w:tcPr>
            <w:tcW w:w="1874" w:type="dxa"/>
          </w:tcPr>
          <w:p w14:paraId="4BA1C656" w14:textId="386B158A" w:rsidR="00D72A1F" w:rsidRPr="00C55E78" w:rsidRDefault="00D72A1F" w:rsidP="00AD2E5C">
            <w:pPr>
              <w:pStyle w:val="RKnormal"/>
              <w:jc w:val="center"/>
            </w:pPr>
            <w:r>
              <w:t xml:space="preserve">1 mars, årligen </w:t>
            </w:r>
          </w:p>
        </w:tc>
      </w:tr>
      <w:tr w:rsidR="00F70568" w:rsidRPr="00C55E78" w14:paraId="7F22FB09" w14:textId="77777777" w:rsidTr="00F955DB">
        <w:tc>
          <w:tcPr>
            <w:tcW w:w="3794" w:type="dxa"/>
          </w:tcPr>
          <w:p w14:paraId="3129C6BB" w14:textId="7A8F84A7" w:rsidR="00F70568" w:rsidRPr="00C55E78" w:rsidRDefault="00F70568">
            <w:pPr>
              <w:pStyle w:val="RKnormal"/>
            </w:pPr>
            <w:r w:rsidRPr="00F70568">
              <w:t>Ändring av uppdrag att följa upp mål för förenklingsarbetet på centrala myndigheter</w:t>
            </w:r>
          </w:p>
        </w:tc>
        <w:tc>
          <w:tcPr>
            <w:tcW w:w="1843" w:type="dxa"/>
          </w:tcPr>
          <w:p w14:paraId="2AB9CF59" w14:textId="6EE0E297" w:rsidR="00F70568" w:rsidRDefault="00F70568" w:rsidP="00982C57">
            <w:pPr>
              <w:pStyle w:val="RKnormal"/>
              <w:jc w:val="right"/>
            </w:pPr>
            <w:r>
              <w:t>N2014/05377</w:t>
            </w:r>
          </w:p>
        </w:tc>
        <w:tc>
          <w:tcPr>
            <w:tcW w:w="1874" w:type="dxa"/>
          </w:tcPr>
          <w:p w14:paraId="355453E3" w14:textId="4461B8A9" w:rsidR="00F70568" w:rsidRDefault="00F70568" w:rsidP="00AD2E5C">
            <w:pPr>
              <w:pStyle w:val="RKnormal"/>
              <w:jc w:val="center"/>
            </w:pPr>
            <w:r>
              <w:t>1 mars, årligen (2015-2021)</w:t>
            </w:r>
          </w:p>
        </w:tc>
      </w:tr>
      <w:tr w:rsidR="00D72A1F" w:rsidRPr="00C55E78" w14:paraId="2EDAA342" w14:textId="77777777" w:rsidTr="00F955DB">
        <w:tc>
          <w:tcPr>
            <w:tcW w:w="3794" w:type="dxa"/>
          </w:tcPr>
          <w:p w14:paraId="33E6E7E2" w14:textId="1165DC9D" w:rsidR="00D72A1F" w:rsidRPr="00C55E78" w:rsidRDefault="00D35C3A">
            <w:pPr>
              <w:pStyle w:val="RKnormal"/>
            </w:pPr>
            <w:r>
              <w:t>Uppdrag att ta fram ett förslag till strategi för ökad användning av solel</w:t>
            </w:r>
          </w:p>
        </w:tc>
        <w:tc>
          <w:tcPr>
            <w:tcW w:w="1843" w:type="dxa"/>
          </w:tcPr>
          <w:p w14:paraId="3C5AA9AF" w14:textId="25493A48" w:rsidR="00D72A1F" w:rsidRDefault="00D35C3A" w:rsidP="00982C57">
            <w:pPr>
              <w:pStyle w:val="RKnormal"/>
              <w:jc w:val="right"/>
            </w:pPr>
            <w:r>
              <w:t>M2015/02853</w:t>
            </w:r>
          </w:p>
        </w:tc>
        <w:tc>
          <w:tcPr>
            <w:tcW w:w="1874" w:type="dxa"/>
          </w:tcPr>
          <w:p w14:paraId="7D2C7D94" w14:textId="68323B0A" w:rsidR="00D72A1F" w:rsidRDefault="00D35C3A" w:rsidP="00AD2E5C">
            <w:pPr>
              <w:pStyle w:val="RKnormal"/>
              <w:jc w:val="center"/>
            </w:pPr>
            <w:r>
              <w:t>2</w:t>
            </w:r>
            <w:r w:rsidR="00722F11">
              <w:t>9 mars resp.</w:t>
            </w:r>
            <w:r>
              <w:t xml:space="preserve"> 17 oktober 2016</w:t>
            </w:r>
          </w:p>
        </w:tc>
      </w:tr>
      <w:tr w:rsidR="0004455E" w:rsidRPr="00C55E78" w14:paraId="307FDE57" w14:textId="77777777" w:rsidTr="00F955DB">
        <w:tc>
          <w:tcPr>
            <w:tcW w:w="3794" w:type="dxa"/>
          </w:tcPr>
          <w:p w14:paraId="72AC5563" w14:textId="3FC0F290" w:rsidR="0004455E" w:rsidRDefault="0004455E">
            <w:pPr>
              <w:pStyle w:val="RKnormal"/>
            </w:pPr>
            <w:r w:rsidRPr="0004455E">
              <w:t>Uppdrag att ta fram långsiktiga strategier för myndigheternas medverkan i det regionala tillväxtarbetet under perioden 2014-2020</w:t>
            </w:r>
          </w:p>
        </w:tc>
        <w:tc>
          <w:tcPr>
            <w:tcW w:w="1843" w:type="dxa"/>
          </w:tcPr>
          <w:p w14:paraId="58549D3E" w14:textId="15A5DE6C" w:rsidR="0004455E" w:rsidRDefault="0004455E" w:rsidP="0004455E">
            <w:pPr>
              <w:pStyle w:val="RKnormal"/>
              <w:jc w:val="right"/>
            </w:pPr>
            <w:r>
              <w:t>N2014/2501</w:t>
            </w:r>
          </w:p>
        </w:tc>
        <w:tc>
          <w:tcPr>
            <w:tcW w:w="1874" w:type="dxa"/>
          </w:tcPr>
          <w:p w14:paraId="41212B1D" w14:textId="06678919" w:rsidR="0004455E" w:rsidRDefault="008C776A" w:rsidP="00AB7E46">
            <w:pPr>
              <w:pStyle w:val="RKnormal"/>
              <w:jc w:val="center"/>
            </w:pPr>
            <w:r>
              <w:t xml:space="preserve">Pågår </w:t>
            </w:r>
            <w:r w:rsidR="00AB7E46">
              <w:t>t.o.m. 31 december 2020</w:t>
            </w:r>
            <w:bookmarkStart w:id="0" w:name="_GoBack"/>
            <w:bookmarkEnd w:id="0"/>
          </w:p>
        </w:tc>
      </w:tr>
      <w:tr w:rsidR="00D72A1F" w:rsidRPr="00C55E78" w14:paraId="755FEF77" w14:textId="77777777" w:rsidTr="00F955DB">
        <w:tc>
          <w:tcPr>
            <w:tcW w:w="3794" w:type="dxa"/>
          </w:tcPr>
          <w:p w14:paraId="4F7F23C0" w14:textId="65A75534" w:rsidR="00D72A1F" w:rsidRPr="00C55E78" w:rsidRDefault="005300B9">
            <w:pPr>
              <w:pStyle w:val="RKnormal"/>
            </w:pPr>
            <w:r>
              <w:t>Uppdrag inför Kontrollstation 2017 för elcertifikat</w:t>
            </w:r>
          </w:p>
        </w:tc>
        <w:tc>
          <w:tcPr>
            <w:tcW w:w="1843" w:type="dxa"/>
          </w:tcPr>
          <w:p w14:paraId="5B8B5CBB" w14:textId="00448FE8" w:rsidR="00D72A1F" w:rsidRPr="00C55E78" w:rsidRDefault="005300B9" w:rsidP="00982C57">
            <w:pPr>
              <w:pStyle w:val="RKnormal"/>
              <w:jc w:val="right"/>
            </w:pPr>
            <w:r>
              <w:t>M2015/03314</w:t>
            </w:r>
          </w:p>
        </w:tc>
        <w:tc>
          <w:tcPr>
            <w:tcW w:w="1874" w:type="dxa"/>
          </w:tcPr>
          <w:p w14:paraId="0C7165ED" w14:textId="5673938D" w:rsidR="00D72A1F" w:rsidRPr="00C55E78" w:rsidRDefault="00D75676" w:rsidP="00AD2E5C">
            <w:pPr>
              <w:pStyle w:val="RKnormal"/>
              <w:jc w:val="center"/>
            </w:pPr>
            <w:r>
              <w:t>3</w:t>
            </w:r>
            <w:r w:rsidR="00722F11">
              <w:t>0 juni resp.</w:t>
            </w:r>
            <w:r>
              <w:t xml:space="preserve"> 18 oktober 2016</w:t>
            </w:r>
          </w:p>
        </w:tc>
      </w:tr>
      <w:tr w:rsidR="00D72A1F" w:rsidRPr="00C55E78" w14:paraId="0FE49988" w14:textId="77777777" w:rsidTr="00F955DB">
        <w:tc>
          <w:tcPr>
            <w:tcW w:w="3794" w:type="dxa"/>
          </w:tcPr>
          <w:p w14:paraId="2A8FF0B6" w14:textId="7EF88094" w:rsidR="00101D45" w:rsidRDefault="00101D45" w:rsidP="00101D45">
            <w:pPr>
              <w:pStyle w:val="RKnormal"/>
            </w:pPr>
            <w:r>
              <w:t xml:space="preserve">Uppdrag att utveckla och använda en förvaltningsgemensam tjänst för </w:t>
            </w:r>
          </w:p>
          <w:p w14:paraId="7C72952C" w14:textId="6F124324" w:rsidR="00D72A1F" w:rsidRPr="00C55E78" w:rsidRDefault="00101D45" w:rsidP="00101D45">
            <w:pPr>
              <w:pStyle w:val="RKnormal"/>
            </w:pPr>
            <w:r>
              <w:t>e-arkiv"</w:t>
            </w:r>
          </w:p>
        </w:tc>
        <w:tc>
          <w:tcPr>
            <w:tcW w:w="1843" w:type="dxa"/>
          </w:tcPr>
          <w:p w14:paraId="52D1BD3B" w14:textId="67D18273" w:rsidR="00D72A1F" w:rsidRPr="00C55E78" w:rsidRDefault="00101D45" w:rsidP="00982C57">
            <w:pPr>
              <w:pStyle w:val="RKnormal"/>
              <w:jc w:val="right"/>
            </w:pPr>
            <w:r>
              <w:t>N2014/03415</w:t>
            </w:r>
          </w:p>
        </w:tc>
        <w:tc>
          <w:tcPr>
            <w:tcW w:w="1874" w:type="dxa"/>
          </w:tcPr>
          <w:p w14:paraId="53557133" w14:textId="14A70C58" w:rsidR="00D72A1F" w:rsidRPr="00C55E78" w:rsidRDefault="00101D45" w:rsidP="007D2CC5">
            <w:pPr>
              <w:pStyle w:val="RKnormal"/>
              <w:jc w:val="center"/>
            </w:pPr>
            <w:r>
              <w:t>28 februari 2016</w:t>
            </w:r>
          </w:p>
        </w:tc>
      </w:tr>
    </w:tbl>
    <w:p w14:paraId="15E4F1B9" w14:textId="77777777" w:rsidR="006E4E11" w:rsidRPr="006D4DF2" w:rsidRDefault="006E4E11">
      <w:pPr>
        <w:pStyle w:val="RKnormal"/>
      </w:pPr>
    </w:p>
    <w:sectPr w:rsidR="006E4E11" w:rsidRPr="006D4DF2" w:rsidSect="006D4DF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30E39" w14:textId="77777777" w:rsidR="006D4DF2" w:rsidRDefault="006D4DF2">
      <w:r>
        <w:separator/>
      </w:r>
    </w:p>
  </w:endnote>
  <w:endnote w:type="continuationSeparator" w:id="0">
    <w:p w14:paraId="0BC47697" w14:textId="77777777" w:rsidR="006D4DF2" w:rsidRDefault="006D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9FF88" w14:textId="77777777" w:rsidR="006D4DF2" w:rsidRDefault="006D4DF2">
      <w:r>
        <w:separator/>
      </w:r>
    </w:p>
  </w:footnote>
  <w:footnote w:type="continuationSeparator" w:id="0">
    <w:p w14:paraId="08950DC0" w14:textId="77777777" w:rsidR="006D4DF2" w:rsidRDefault="006D4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7BAA0" w14:textId="77777777" w:rsidR="00E80146" w:rsidRDefault="00E80146" w:rsidP="006D4DF2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70CB31" w14:textId="77777777">
      <w:trPr>
        <w:cantSplit/>
      </w:trPr>
      <w:tc>
        <w:tcPr>
          <w:tcW w:w="3119" w:type="dxa"/>
        </w:tcPr>
        <w:p w14:paraId="62DF345C" w14:textId="77777777" w:rsidR="00E80146" w:rsidRDefault="00E80146" w:rsidP="006D4DF2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7E89C0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B62331" w14:textId="77777777" w:rsidR="00E80146" w:rsidRDefault="00E80146">
          <w:pPr>
            <w:pStyle w:val="Sidhuvud"/>
            <w:ind w:right="360"/>
          </w:pPr>
        </w:p>
      </w:tc>
    </w:tr>
  </w:tbl>
  <w:p w14:paraId="7930001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6C71D" w14:textId="77777777" w:rsidR="00E80146" w:rsidRDefault="00E80146" w:rsidP="006D4DF2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ED6815" w14:textId="77777777">
      <w:trPr>
        <w:cantSplit/>
      </w:trPr>
      <w:tc>
        <w:tcPr>
          <w:tcW w:w="3119" w:type="dxa"/>
        </w:tcPr>
        <w:p w14:paraId="56B19892" w14:textId="77777777" w:rsidR="00E80146" w:rsidRDefault="00E80146" w:rsidP="006D4DF2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370E9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38038F" w14:textId="77777777" w:rsidR="00E80146" w:rsidRDefault="00E80146">
          <w:pPr>
            <w:pStyle w:val="Sidhuvud"/>
            <w:ind w:right="360"/>
          </w:pPr>
        </w:p>
      </w:tc>
    </w:tr>
  </w:tbl>
  <w:p w14:paraId="12BEAD0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2BEB1" w14:textId="04EF7800" w:rsidR="006D4DF2" w:rsidRDefault="006D4DF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AA4CCF" wp14:editId="42D51E1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6A495E" w14:textId="77777777" w:rsidR="00E80146" w:rsidRPr="006D4DF2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8D7669" w14:textId="77777777" w:rsidR="00E80146" w:rsidRPr="006D4DF2" w:rsidRDefault="00E80146">
    <w:pPr>
      <w:rPr>
        <w:rFonts w:ascii="TradeGothic" w:hAnsi="TradeGothic"/>
        <w:b/>
        <w:bCs/>
        <w:spacing w:val="12"/>
        <w:sz w:val="22"/>
      </w:rPr>
    </w:pPr>
  </w:p>
  <w:p w14:paraId="09049422" w14:textId="77777777" w:rsidR="00E80146" w:rsidRPr="006D4DF2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B384BE" w14:textId="77777777" w:rsidR="00E80146" w:rsidRPr="006D4DF2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54"/>
    <w:docVar w:name="docDep" w:val="11"/>
    <w:docVar w:name="docSprak" w:val="0"/>
  </w:docVars>
  <w:rsids>
    <w:rsidRoot w:val="006D4DF2"/>
    <w:rsid w:val="0004455E"/>
    <w:rsid w:val="00101D45"/>
    <w:rsid w:val="00150384"/>
    <w:rsid w:val="00160901"/>
    <w:rsid w:val="001805B7"/>
    <w:rsid w:val="00367B1C"/>
    <w:rsid w:val="004A328D"/>
    <w:rsid w:val="004A38A0"/>
    <w:rsid w:val="005246F1"/>
    <w:rsid w:val="005300B9"/>
    <w:rsid w:val="0058762B"/>
    <w:rsid w:val="006D4DF2"/>
    <w:rsid w:val="006E4E11"/>
    <w:rsid w:val="00722F11"/>
    <w:rsid w:val="007242A3"/>
    <w:rsid w:val="00786623"/>
    <w:rsid w:val="007A6855"/>
    <w:rsid w:val="007D2CC5"/>
    <w:rsid w:val="008C776A"/>
    <w:rsid w:val="0092027A"/>
    <w:rsid w:val="00945BEA"/>
    <w:rsid w:val="00955E31"/>
    <w:rsid w:val="00982C57"/>
    <w:rsid w:val="00992E72"/>
    <w:rsid w:val="00AB7E46"/>
    <w:rsid w:val="00AD2E5C"/>
    <w:rsid w:val="00AF26D1"/>
    <w:rsid w:val="00C55E78"/>
    <w:rsid w:val="00CC7114"/>
    <w:rsid w:val="00D133D7"/>
    <w:rsid w:val="00D35C3A"/>
    <w:rsid w:val="00D635A7"/>
    <w:rsid w:val="00D72A1F"/>
    <w:rsid w:val="00D75676"/>
    <w:rsid w:val="00E80146"/>
    <w:rsid w:val="00E904D0"/>
    <w:rsid w:val="00EC25F9"/>
    <w:rsid w:val="00ED583F"/>
    <w:rsid w:val="00F70568"/>
    <w:rsid w:val="00F9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A6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D4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4DF2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rsid w:val="00945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D4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4DF2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rsid w:val="00945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65B8A8D960ECF4B86138E81A29CC57E" ma:contentTypeVersion="10" ma:contentTypeDescription="Skapa ett nytt dokument." ma:contentTypeScope="" ma:versionID="4424ff67aa0018dc5da54832fc4bd014">
  <xsd:schema xmlns:xsd="http://www.w3.org/2001/XMLSchema" xmlns:xs="http://www.w3.org/2001/XMLSchema" xmlns:p="http://schemas.microsoft.com/office/2006/metadata/properties" xmlns:ns2="877d635f-9b91-4318-9a30-30bf28c922b2" targetNamespace="http://schemas.microsoft.com/office/2006/metadata/properties" ma:root="true" ma:fieldsID="4e0f0414a2d042808e6d26101d10cdcf" ns2:_=""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089780ee-9388-4768-b2b9-786292594f5a}" ma:internalName="TaxCatchAll" ma:showField="CatchAllData" ma:web="f0e89897-1919-4cfc-8f27-e2bf38cbfb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089780ee-9388-4768-b2b9-786292594f5a}" ma:internalName="TaxCatchAllLabel" ma:readOnly="true" ma:showField="CatchAllDataLabel" ma:web="f0e89897-1919-4cfc-8f27-e2bf38cbfb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877d635f-9b91-4318-9a30-30bf28c922b2">
      <Terms xmlns="http://schemas.microsoft.com/office/infopath/2007/PartnerControls"/>
    </k46d94c0acf84ab9a79866a9d8b1905f>
    <Nyckelord xmlns="877d635f-9b91-4318-9a30-30bf28c922b2" xsi:nil="true"/>
    <Diarienummer xmlns="877d635f-9b91-4318-9a30-30bf28c922b2" xsi:nil="true"/>
    <Sekretess xmlns="877d635f-9b91-4318-9a30-30bf28c922b2">false</Sekretess>
    <c9cd366cc722410295b9eacffbd73909 xmlns="877d635f-9b91-4318-9a30-30bf28c922b2">
      <Terms xmlns="http://schemas.microsoft.com/office/infopath/2007/PartnerControls"/>
    </c9cd366cc722410295b9eacffbd73909>
    <TaxCatchAll xmlns="877d635f-9b91-4318-9a30-30bf28c922b2"/>
    <_dlc_DocId xmlns="877d635f-9b91-4318-9a30-30bf28c922b2">FRC5JTHSKSRT-50-2319</_dlc_DocId>
    <_dlc_DocIdUrl xmlns="877d635f-9b91-4318-9a30-30bf28c922b2">
      <Url>http://rkdhs-m/enhet/Ee/_layouts/DocIdRedir.aspx?ID=FRC5JTHSKSRT-50-2319</Url>
      <Description>FRC5JTHSKSRT-50-2319</Description>
    </_dlc_DocIdUrl>
  </documentManagement>
</p:properties>
</file>

<file path=customXml/itemProps1.xml><?xml version="1.0" encoding="utf-8"?>
<ds:datastoreItem xmlns:ds="http://schemas.openxmlformats.org/officeDocument/2006/customXml" ds:itemID="{4CC5E39C-BEF6-46E5-82FF-9FE599A48539}"/>
</file>

<file path=customXml/itemProps2.xml><?xml version="1.0" encoding="utf-8"?>
<ds:datastoreItem xmlns:ds="http://schemas.openxmlformats.org/officeDocument/2006/customXml" ds:itemID="{5E1AC8B7-0EAB-4CB4-A0A5-2A8D33C1B173}"/>
</file>

<file path=customXml/itemProps3.xml><?xml version="1.0" encoding="utf-8"?>
<ds:datastoreItem xmlns:ds="http://schemas.openxmlformats.org/officeDocument/2006/customXml" ds:itemID="{37147971-5055-498F-87F2-1F41699107CA}"/>
</file>

<file path=customXml/itemProps4.xml><?xml version="1.0" encoding="utf-8"?>
<ds:datastoreItem xmlns:ds="http://schemas.openxmlformats.org/officeDocument/2006/customXml" ds:itemID="{971BDB5D-D22B-4A06-B9DE-46746113C145}"/>
</file>

<file path=customXml/itemProps5.xml><?xml version="1.0" encoding="utf-8"?>
<ds:datastoreItem xmlns:ds="http://schemas.openxmlformats.org/officeDocument/2006/customXml" ds:itemID="{425F4FC6-3165-411D-9A23-95042B3EBCCB}"/>
</file>

<file path=customXml/itemProps6.xml><?xml version="1.0" encoding="utf-8"?>
<ds:datastoreItem xmlns:ds="http://schemas.openxmlformats.org/officeDocument/2006/customXml" ds:itemID="{BD8E4FE5-A720-4B4C-85DB-C2663FE4FA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till regeringsbeslut XXX</vt:lpstr>
    </vt:vector>
  </TitlesOfParts>
  <Company>Regeringskansliet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till regeringsbeslut XXX</dc:title>
  <dc:creator>Åsa Leander</dc:creator>
  <cp:lastModifiedBy>Åsa Leander</cp:lastModifiedBy>
  <cp:revision>22</cp:revision>
  <cp:lastPrinted>2000-01-21T13:02:00Z</cp:lastPrinted>
  <dcterms:created xsi:type="dcterms:W3CDTF">2015-11-18T07:44:00Z</dcterms:created>
  <dcterms:modified xsi:type="dcterms:W3CDTF">2015-12-02T10:42:00Z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0x01010053E1D612BA3F4E21AA250ECD751942B300965B8A8D960ECF4B86138E81A29CC57E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a918d343-de47-4f25-9f24-368c05138f11</vt:lpwstr>
  </property>
</Properties>
</file>