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bookmarkStart w:id="0" w:name="_GoBack"/>
            <w:bookmarkEnd w:id="0"/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60006A" w:rsidRPr="0060006A" w14:paraId="67C6C0D7" w14:textId="77777777" w:rsidTr="0060006A">
        <w:tc>
          <w:tcPr>
            <w:tcW w:w="3510" w:type="dxa"/>
          </w:tcPr>
          <w:p w14:paraId="418FE7A5" w14:textId="7EB8869A" w:rsidR="0060006A" w:rsidRPr="00340312" w:rsidRDefault="0094710F" w:rsidP="008355F9">
            <w:pPr>
              <w:pStyle w:val="Default"/>
              <w:rPr>
                <w:sz w:val="22"/>
                <w:szCs w:val="22"/>
                <w:highlight w:val="yellow"/>
              </w:rPr>
            </w:pPr>
            <w:proofErr w:type="gramStart"/>
            <w:r w:rsidRPr="00340312">
              <w:rPr>
                <w:sz w:val="22"/>
                <w:szCs w:val="22"/>
              </w:rPr>
              <w:t>Uppdrag</w:t>
            </w:r>
            <w:proofErr w:type="gramEnd"/>
            <w:r w:rsidRPr="00340312">
              <w:rPr>
                <w:sz w:val="22"/>
                <w:szCs w:val="22"/>
              </w:rPr>
              <w:t xml:space="preserve"> till statliga myndigheter att ta emot personer med funktionsnedsättning som medför nedsatt arbetsförmåga för praktik 2016</w:t>
            </w:r>
            <w:r w:rsidR="00D3531E" w:rsidRPr="00340312">
              <w:rPr>
                <w:sz w:val="22"/>
                <w:szCs w:val="22"/>
              </w:rPr>
              <w:t>–</w:t>
            </w:r>
            <w:r w:rsidRPr="00340312">
              <w:rPr>
                <w:sz w:val="22"/>
                <w:szCs w:val="22"/>
              </w:rPr>
              <w:t>2018 m.m.</w:t>
            </w:r>
            <w:r w:rsidR="00A54FAF" w:rsidRPr="003403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1" w:type="dxa"/>
          </w:tcPr>
          <w:p w14:paraId="0D96E959" w14:textId="77777777" w:rsidR="0060006A" w:rsidRDefault="00D3531E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februari 2016</w:t>
            </w:r>
          </w:p>
          <w:p w14:paraId="1BE8734E" w14:textId="0B042E33" w:rsidR="00D3531E" w:rsidRPr="0060006A" w:rsidRDefault="00D3531E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A2016/00216/A</w:t>
            </w:r>
          </w:p>
        </w:tc>
        <w:tc>
          <w:tcPr>
            <w:tcW w:w="3071" w:type="dxa"/>
          </w:tcPr>
          <w:p w14:paraId="3F9C3C6C" w14:textId="127CA020" w:rsidR="0060006A" w:rsidRPr="0060006A" w:rsidRDefault="00D3531E" w:rsidP="00A86085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15 januari 2019</w:t>
            </w:r>
          </w:p>
        </w:tc>
      </w:tr>
      <w:tr w:rsidR="0060006A" w:rsidRPr="0060006A" w14:paraId="34188F5E" w14:textId="77777777" w:rsidTr="0060006A">
        <w:tc>
          <w:tcPr>
            <w:tcW w:w="3510" w:type="dxa"/>
          </w:tcPr>
          <w:p w14:paraId="6A8CCD5A" w14:textId="05066837" w:rsidR="0060006A" w:rsidRPr="00340312" w:rsidRDefault="0094710F" w:rsidP="008355F9">
            <w:pPr>
              <w:pStyle w:val="Default"/>
              <w:rPr>
                <w:sz w:val="22"/>
                <w:szCs w:val="22"/>
              </w:rPr>
            </w:pPr>
            <w:r w:rsidRPr="00340312">
              <w:rPr>
                <w:sz w:val="22"/>
                <w:szCs w:val="22"/>
              </w:rPr>
              <w:t>Uppdrag till statliga myndigheter att ta emot nyanlända arbetssökande för praktik 2016</w:t>
            </w:r>
            <w:r w:rsidR="00340312" w:rsidRPr="00340312">
              <w:rPr>
                <w:sz w:val="22"/>
                <w:szCs w:val="22"/>
              </w:rPr>
              <w:t>–</w:t>
            </w:r>
            <w:r w:rsidRPr="00340312">
              <w:rPr>
                <w:sz w:val="22"/>
                <w:szCs w:val="22"/>
              </w:rPr>
              <w:t>2018 m.m.</w:t>
            </w:r>
            <w:r w:rsidR="00A54FAF" w:rsidRPr="003403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31" w:type="dxa"/>
          </w:tcPr>
          <w:p w14:paraId="7AC9B9FB" w14:textId="77777777" w:rsidR="0060006A" w:rsidRDefault="00D3531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4 februari 2016</w:t>
            </w:r>
          </w:p>
          <w:p w14:paraId="36AEF6A6" w14:textId="27F0CE1E" w:rsidR="00D3531E" w:rsidRPr="0060006A" w:rsidRDefault="00D3531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Fi2016/00386/ESA</w:t>
            </w:r>
          </w:p>
        </w:tc>
        <w:tc>
          <w:tcPr>
            <w:tcW w:w="3071" w:type="dxa"/>
          </w:tcPr>
          <w:p w14:paraId="713908EE" w14:textId="7CA6D24F" w:rsidR="0060006A" w:rsidRPr="0060006A" w:rsidRDefault="00D3531E" w:rsidP="00D3531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15 januari 2019</w:t>
            </w:r>
          </w:p>
        </w:tc>
      </w:tr>
      <w:tr w:rsidR="00F97675" w:rsidRPr="0060006A" w14:paraId="02A6A464" w14:textId="77777777" w:rsidTr="0060006A">
        <w:tc>
          <w:tcPr>
            <w:tcW w:w="3510" w:type="dxa"/>
          </w:tcPr>
          <w:p w14:paraId="438E260B" w14:textId="355488FE" w:rsidR="00F97675" w:rsidRPr="0060006A" w:rsidRDefault="001F10C9" w:rsidP="00D3531E">
            <w:pPr>
              <w:rPr>
                <w:rFonts w:ascii="OrigGarmnd BT" w:hAnsi="OrigGarmnd BT"/>
              </w:rPr>
            </w:pPr>
            <w:proofErr w:type="gramStart"/>
            <w:r>
              <w:rPr>
                <w:rFonts w:ascii="OrigGarmnd BT" w:hAnsi="OrigGarmnd BT"/>
              </w:rPr>
              <w:t>Uppdrag</w:t>
            </w:r>
            <w:proofErr w:type="gramEnd"/>
            <w:r>
              <w:rPr>
                <w:rFonts w:ascii="OrigGarmnd BT" w:hAnsi="OrigGarmnd BT"/>
              </w:rPr>
              <w:t xml:space="preserve"> </w:t>
            </w:r>
            <w:r w:rsidR="00CC35CE">
              <w:rPr>
                <w:rFonts w:ascii="OrigGarmnd BT" w:hAnsi="OrigGarmnd BT"/>
              </w:rPr>
              <w:t xml:space="preserve">att redovisa bidrag till genomförandet av Europeiska unionens strategi för Östersjöregionen, </w:t>
            </w:r>
          </w:p>
        </w:tc>
        <w:tc>
          <w:tcPr>
            <w:tcW w:w="2631" w:type="dxa"/>
          </w:tcPr>
          <w:p w14:paraId="07183B30" w14:textId="77777777" w:rsidR="00F97675" w:rsidRDefault="00D3531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14 januari 2016</w:t>
            </w:r>
          </w:p>
          <w:p w14:paraId="3F56545B" w14:textId="47A35BC8" w:rsidR="00D3531E" w:rsidRPr="0060006A" w:rsidRDefault="00D3531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N2016/00266/SUN</w:t>
            </w:r>
          </w:p>
        </w:tc>
        <w:tc>
          <w:tcPr>
            <w:tcW w:w="3071" w:type="dxa"/>
          </w:tcPr>
          <w:p w14:paraId="6DEEF129" w14:textId="2D3BA177" w:rsidR="00F97675" w:rsidRPr="0060006A" w:rsidRDefault="00D3531E" w:rsidP="00D3531E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30 april 2020</w:t>
            </w:r>
          </w:p>
        </w:tc>
      </w:tr>
      <w:tr w:rsidR="00F97675" w:rsidRPr="0060006A" w14:paraId="054DBD75" w14:textId="77777777" w:rsidTr="0060006A">
        <w:tc>
          <w:tcPr>
            <w:tcW w:w="3510" w:type="dxa"/>
          </w:tcPr>
          <w:p w14:paraId="2D40DB32" w14:textId="34FB5828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2C25E309" w14:textId="593A8489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448389E4" w14:textId="4EEF9BD8" w:rsidR="00F97675" w:rsidRPr="0060006A" w:rsidRDefault="00F97675">
            <w:pPr>
              <w:rPr>
                <w:rFonts w:ascii="OrigGarmnd BT" w:hAnsi="OrigGarmnd BT"/>
              </w:rPr>
            </w:pPr>
          </w:p>
        </w:tc>
      </w:tr>
      <w:tr w:rsidR="00F97675" w:rsidRPr="0060006A" w14:paraId="1B709F29" w14:textId="77777777" w:rsidTr="0060006A">
        <w:tc>
          <w:tcPr>
            <w:tcW w:w="3510" w:type="dxa"/>
          </w:tcPr>
          <w:p w14:paraId="1269EBE0" w14:textId="09AE6E8B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048AB6F6" w14:textId="0E1D00A5" w:rsidR="00F97675" w:rsidRPr="0060006A" w:rsidRDefault="00F97675" w:rsidP="00C44AD2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5899B2E3" w14:textId="2971CEF3" w:rsidR="00F97675" w:rsidRPr="0060006A" w:rsidRDefault="00F97675">
            <w:pPr>
              <w:rPr>
                <w:rFonts w:ascii="OrigGarmnd BT" w:hAnsi="OrigGarmnd BT"/>
              </w:rPr>
            </w:pPr>
          </w:p>
        </w:tc>
      </w:tr>
      <w:tr w:rsidR="00F97675" w:rsidRPr="0060006A" w14:paraId="346B8FEC" w14:textId="77777777" w:rsidTr="0060006A">
        <w:tc>
          <w:tcPr>
            <w:tcW w:w="3510" w:type="dxa"/>
          </w:tcPr>
          <w:p w14:paraId="4A96A290" w14:textId="30BAA9BC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0FE750C6" w14:textId="6685A93E" w:rsidR="00F97675" w:rsidRPr="0060006A" w:rsidRDefault="00F97675" w:rsidP="00781D77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381262F8" w14:textId="03D3919B" w:rsidR="00F97675" w:rsidRPr="0060006A" w:rsidRDefault="00F97675">
            <w:pPr>
              <w:rPr>
                <w:rFonts w:ascii="OrigGarmnd BT" w:hAnsi="OrigGarmnd BT"/>
              </w:rPr>
            </w:pPr>
          </w:p>
        </w:tc>
      </w:tr>
      <w:tr w:rsidR="00F97675" w:rsidRPr="0060006A" w14:paraId="7E9E15D0" w14:textId="77777777" w:rsidTr="0060006A">
        <w:tc>
          <w:tcPr>
            <w:tcW w:w="3510" w:type="dxa"/>
          </w:tcPr>
          <w:p w14:paraId="1D7D23AF" w14:textId="33E9C0A9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64CEA6F8" w14:textId="5F9C8E12" w:rsidR="00F97675" w:rsidRPr="0060006A" w:rsidRDefault="00F97675" w:rsidP="00781D77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66E87359" w14:textId="040E4E98" w:rsidR="00F97675" w:rsidRPr="0060006A" w:rsidRDefault="00F97675" w:rsidP="00781D77">
            <w:pPr>
              <w:rPr>
                <w:rFonts w:ascii="OrigGarmnd BT" w:hAnsi="OrigGarmnd BT"/>
              </w:rPr>
            </w:pPr>
          </w:p>
        </w:tc>
      </w:tr>
      <w:tr w:rsidR="00F97675" w:rsidRPr="0060006A" w14:paraId="51D45156" w14:textId="77777777" w:rsidTr="0060006A">
        <w:tc>
          <w:tcPr>
            <w:tcW w:w="3510" w:type="dxa"/>
          </w:tcPr>
          <w:p w14:paraId="30FB92A3" w14:textId="1DB453B0" w:rsidR="00F97675" w:rsidRPr="00C44721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3E35521A" w14:textId="376E4E08" w:rsidR="00F97675" w:rsidRPr="00C44721" w:rsidRDefault="00F97675" w:rsidP="00781D77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1E9B95F3" w14:textId="2990EA03" w:rsidR="00F97675" w:rsidRPr="00C44721" w:rsidRDefault="00F97675" w:rsidP="00781D77">
            <w:pPr>
              <w:rPr>
                <w:rFonts w:ascii="OrigGarmnd BT" w:hAnsi="OrigGarmnd BT"/>
              </w:rPr>
            </w:pPr>
          </w:p>
        </w:tc>
      </w:tr>
      <w:tr w:rsidR="00F97675" w:rsidRPr="0060006A" w14:paraId="2AB9F4F5" w14:textId="77777777" w:rsidTr="0060006A">
        <w:tc>
          <w:tcPr>
            <w:tcW w:w="3510" w:type="dxa"/>
          </w:tcPr>
          <w:p w14:paraId="5C4AD31E" w14:textId="2794F3D1" w:rsidR="00F97675" w:rsidRPr="00C44721" w:rsidRDefault="00F97675" w:rsidP="00706177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3D921CBC" w14:textId="29FB450E" w:rsidR="00F97675" w:rsidRPr="00C44721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29653549" w14:textId="0F2122D8" w:rsidR="00F97675" w:rsidRPr="00C44721" w:rsidRDefault="00F97675">
            <w:pPr>
              <w:rPr>
                <w:rFonts w:ascii="OrigGarmnd BT" w:hAnsi="OrigGarmnd BT"/>
              </w:rPr>
            </w:pPr>
          </w:p>
        </w:tc>
      </w:tr>
      <w:tr w:rsidR="00F97675" w:rsidRPr="0060006A" w14:paraId="7E09857F" w14:textId="77777777" w:rsidTr="0060006A">
        <w:tc>
          <w:tcPr>
            <w:tcW w:w="3510" w:type="dxa"/>
          </w:tcPr>
          <w:p w14:paraId="56A3E934" w14:textId="1A671BA3" w:rsidR="00F97675" w:rsidRPr="0060006A" w:rsidRDefault="00F97675" w:rsidP="0056124D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69364F59" w14:textId="5F6AAC76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638EF2E7" w14:textId="185A6894" w:rsidR="00F97675" w:rsidRPr="0060006A" w:rsidRDefault="00F97675">
            <w:pPr>
              <w:rPr>
                <w:rFonts w:ascii="OrigGarmnd BT" w:hAnsi="OrigGarmnd BT"/>
              </w:rPr>
            </w:pPr>
          </w:p>
        </w:tc>
      </w:tr>
      <w:tr w:rsidR="00F97675" w:rsidRPr="0060006A" w14:paraId="1DF38E53" w14:textId="77777777" w:rsidTr="0060006A">
        <w:tc>
          <w:tcPr>
            <w:tcW w:w="3510" w:type="dxa"/>
          </w:tcPr>
          <w:p w14:paraId="76C8760B" w14:textId="2444992F" w:rsidR="00F97675" w:rsidRPr="0060006A" w:rsidRDefault="00F97675" w:rsidP="0056124D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036587F3" w14:textId="7B667287" w:rsidR="00F97675" w:rsidRPr="0060006A" w:rsidRDefault="00F97675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691D23CE" w14:textId="009BFDDB" w:rsidR="00F97675" w:rsidRPr="0060006A" w:rsidRDefault="00F97675">
            <w:pPr>
              <w:rPr>
                <w:rFonts w:ascii="OrigGarmnd BT" w:hAnsi="OrigGarmnd BT"/>
              </w:rPr>
            </w:pP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altName w:val="Orig Garmnd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BA2F6" w14:textId="77777777" w:rsidR="00734107" w:rsidRDefault="004567A7">
    <w:pPr>
      <w:pStyle w:val="Sidhuvud"/>
    </w:pPr>
    <w:r w:rsidRPr="004567A7">
      <w:t xml:space="preserve">Bilaga till </w:t>
    </w:r>
    <w:r w:rsidR="00340312">
      <w:t>beslut</w:t>
    </w:r>
    <w:r w:rsidR="00734107">
      <w:t xml:space="preserve">           </w:t>
    </w:r>
    <w:r w:rsidR="00340312">
      <w:tab/>
      <w:t>IV 12 vid regeringssammanträde den 14 december 2016</w:t>
    </w:r>
    <w:r w:rsidR="00734107">
      <w:t xml:space="preserve">, </w:t>
    </w:r>
  </w:p>
  <w:p w14:paraId="4C7B71BE" w14:textId="3B0E6BC1" w:rsidR="004567A7" w:rsidRDefault="00734107">
    <w:pPr>
      <w:pStyle w:val="Sidhuvud"/>
    </w:pPr>
    <w:r>
      <w:t xml:space="preserve">                                        </w:t>
    </w:r>
    <w:r>
      <w:t>dnr N2016/07811/SUN</w:t>
    </w:r>
  </w:p>
  <w:p w14:paraId="5DEF33DA" w14:textId="77777777" w:rsidR="004567A7" w:rsidRDefault="004567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90BDA"/>
    <w:rsid w:val="001F10C9"/>
    <w:rsid w:val="002955EC"/>
    <w:rsid w:val="00302F92"/>
    <w:rsid w:val="00340312"/>
    <w:rsid w:val="003C5C00"/>
    <w:rsid w:val="003D12AD"/>
    <w:rsid w:val="00405495"/>
    <w:rsid w:val="004567A7"/>
    <w:rsid w:val="00547359"/>
    <w:rsid w:val="00553B80"/>
    <w:rsid w:val="0056124D"/>
    <w:rsid w:val="00561ED2"/>
    <w:rsid w:val="005B3C65"/>
    <w:rsid w:val="0060006A"/>
    <w:rsid w:val="006079D0"/>
    <w:rsid w:val="00706177"/>
    <w:rsid w:val="0070723B"/>
    <w:rsid w:val="00734107"/>
    <w:rsid w:val="00781D77"/>
    <w:rsid w:val="008065BD"/>
    <w:rsid w:val="00832A76"/>
    <w:rsid w:val="008355F9"/>
    <w:rsid w:val="00942BF6"/>
    <w:rsid w:val="0094710F"/>
    <w:rsid w:val="009F4A3D"/>
    <w:rsid w:val="00A54FAF"/>
    <w:rsid w:val="00B03E4E"/>
    <w:rsid w:val="00B72697"/>
    <w:rsid w:val="00C44721"/>
    <w:rsid w:val="00C44AD2"/>
    <w:rsid w:val="00C706D9"/>
    <w:rsid w:val="00CA0ED6"/>
    <w:rsid w:val="00CC35CE"/>
    <w:rsid w:val="00D3531E"/>
    <w:rsid w:val="00E72FFA"/>
    <w:rsid w:val="00E80515"/>
    <w:rsid w:val="00EB0F3F"/>
    <w:rsid w:val="00ED0BB8"/>
    <w:rsid w:val="00F956FE"/>
    <w:rsid w:val="00F9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53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3531E"/>
    <w:pPr>
      <w:autoSpaceDE w:val="0"/>
      <w:autoSpaceDN w:val="0"/>
      <w:adjustRightInd w:val="0"/>
      <w:spacing w:after="0" w:line="240" w:lineRule="auto"/>
    </w:pPr>
    <w:rPr>
      <w:rFonts w:ascii="OrigGarmnd BT" w:hAnsi="OrigGarmnd BT" w:cs="OrigGarmnd B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3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cff809fa-7192-49ba-8153-00eb1489e399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f39b9d63-cda3-49fe-9629-67405a73f02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7.xml><?xml version="1.0" encoding="utf-8"?>
<ds:datastoreItem xmlns:ds="http://schemas.openxmlformats.org/officeDocument/2006/customXml" ds:itemID="{A832CCBE-0552-4D35-99A2-93F7A9C69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Elisabeth Kristensson</cp:lastModifiedBy>
  <cp:revision>10</cp:revision>
  <cp:lastPrinted>2016-12-14T12:34:00Z</cp:lastPrinted>
  <dcterms:created xsi:type="dcterms:W3CDTF">2016-12-08T13:19:00Z</dcterms:created>
  <dcterms:modified xsi:type="dcterms:W3CDTF">2016-12-15T07:29:00Z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