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D5317" w14:textId="77777777" w:rsidR="00C04498" w:rsidRDefault="00C04498" w:rsidP="00D568F0">
      <w:pPr>
        <w:rPr>
          <w:noProof/>
          <w:lang w:eastAsia="sv-SE"/>
        </w:rPr>
      </w:pPr>
    </w:p>
    <w:p w14:paraId="65151B0F" w14:textId="5A99901E" w:rsidR="00C04498" w:rsidRDefault="00C04498" w:rsidP="00D568F0">
      <w:pPr>
        <w:rPr>
          <w:noProof/>
          <w:lang w:eastAsia="sv-SE"/>
        </w:rPr>
      </w:pPr>
      <w:r w:rsidRPr="00C04498">
        <w:rPr>
          <w:noProof/>
          <w:lang w:eastAsia="sv-SE"/>
        </w:rPr>
        <w:drawing>
          <wp:inline distT="0" distB="0" distL="0" distR="0" wp14:anchorId="5E8D2CCB" wp14:editId="34230D9C">
            <wp:extent cx="5760720" cy="6324634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24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D61A1" w14:textId="6C144704" w:rsidR="00AE7BA7" w:rsidRDefault="00AE7BA7" w:rsidP="00D568F0">
      <w:pPr>
        <w:rPr>
          <w:rFonts w:ascii="OrigGarmnd BT" w:hAnsi="OrigGarmnd BT"/>
        </w:rPr>
      </w:pPr>
      <w:r>
        <w:rPr>
          <w:rFonts w:ascii="OrigGarmnd BT" w:hAnsi="OrigGarmnd BT"/>
        </w:rPr>
        <w:t xml:space="preserve">Skillnader i ovanstående tabell jämfört med </w:t>
      </w:r>
      <w:r w:rsidR="002E3D40">
        <w:rPr>
          <w:rFonts w:ascii="OrigGarmnd BT" w:hAnsi="OrigGarmnd BT"/>
        </w:rPr>
        <w:t xml:space="preserve">den </w:t>
      </w:r>
      <w:r>
        <w:rPr>
          <w:rFonts w:ascii="OrigGarmnd BT" w:hAnsi="OrigGarmnd BT"/>
        </w:rPr>
        <w:t>investeringsplan</w:t>
      </w:r>
      <w:r w:rsidR="002E3D40">
        <w:rPr>
          <w:rFonts w:ascii="OrigGarmnd BT" w:hAnsi="OrigGarmnd BT"/>
        </w:rPr>
        <w:t xml:space="preserve"> som redovisats</w:t>
      </w:r>
      <w:r>
        <w:rPr>
          <w:rFonts w:ascii="OrigGarmnd BT" w:hAnsi="OrigGarmnd BT"/>
        </w:rPr>
        <w:t xml:space="preserve"> i budgetpropositionen för 2017 (prop. 2016/17:1</w:t>
      </w:r>
      <w:r w:rsidR="009D109F">
        <w:rPr>
          <w:rFonts w:ascii="OrigGarmnd BT" w:hAnsi="OrigGarmnd BT"/>
        </w:rPr>
        <w:t xml:space="preserve"> </w:t>
      </w:r>
      <w:bookmarkStart w:id="0" w:name="_GoBack"/>
      <w:bookmarkEnd w:id="0"/>
      <w:r w:rsidR="002E3D40">
        <w:rPr>
          <w:rFonts w:ascii="OrigGarmnd BT" w:hAnsi="OrigGarmnd BT"/>
        </w:rPr>
        <w:t>utg.omr 22</w:t>
      </w:r>
      <w:r>
        <w:rPr>
          <w:rFonts w:ascii="OrigGarmnd BT" w:hAnsi="OrigGarmnd BT"/>
        </w:rPr>
        <w:t xml:space="preserve">) härrör sig främst till </w:t>
      </w:r>
      <w:r w:rsidR="00986CE2">
        <w:rPr>
          <w:rFonts w:ascii="OrigGarmnd BT" w:hAnsi="OrigGarmnd BT"/>
        </w:rPr>
        <w:t>förändringar i</w:t>
      </w:r>
      <w:r>
        <w:rPr>
          <w:rFonts w:ascii="OrigGarmnd BT" w:hAnsi="OrigGarmnd BT"/>
        </w:rPr>
        <w:t xml:space="preserve"> beräknad produktionstakt för objekt som delvis är finansierade med trängselskatt i Göteborg, förändrad nivå på statlig medfinansiering (vilket i sin tur påverkar volymen av i</w:t>
      </w:r>
      <w:r w:rsidR="00483A50">
        <w:rPr>
          <w:rFonts w:ascii="OrigGarmnd BT" w:hAnsi="OrigGarmnd BT"/>
        </w:rPr>
        <w:t xml:space="preserve">nvesteringar i egen anläggning), </w:t>
      </w:r>
      <w:r>
        <w:rPr>
          <w:rFonts w:ascii="OrigGarmnd BT" w:hAnsi="OrigGarmnd BT"/>
        </w:rPr>
        <w:t>förä</w:t>
      </w:r>
      <w:r w:rsidR="00483A50">
        <w:rPr>
          <w:rFonts w:ascii="OrigGarmnd BT" w:hAnsi="OrigGarmnd BT"/>
        </w:rPr>
        <w:t xml:space="preserve">ndrad </w:t>
      </w:r>
      <w:r w:rsidR="00025F24">
        <w:rPr>
          <w:rFonts w:ascii="OrigGarmnd BT" w:hAnsi="OrigGarmnd BT"/>
        </w:rPr>
        <w:t xml:space="preserve">fördelning mellan reinvestering </w:t>
      </w:r>
      <w:r>
        <w:rPr>
          <w:rFonts w:ascii="OrigGarmnd BT" w:hAnsi="OrigGarmnd BT"/>
        </w:rPr>
        <w:t>i väg</w:t>
      </w:r>
      <w:r w:rsidR="00483A50">
        <w:rPr>
          <w:rFonts w:ascii="OrigGarmnd BT" w:hAnsi="OrigGarmnd BT"/>
        </w:rPr>
        <w:t>-</w:t>
      </w:r>
      <w:r w:rsidR="002D0365">
        <w:rPr>
          <w:rFonts w:ascii="OrigGarmnd BT" w:hAnsi="OrigGarmnd BT"/>
        </w:rPr>
        <w:t xml:space="preserve"> och</w:t>
      </w:r>
      <w:r w:rsidR="00483A50">
        <w:rPr>
          <w:rFonts w:ascii="OrigGarmnd BT" w:hAnsi="OrigGarmnd BT"/>
        </w:rPr>
        <w:t xml:space="preserve"> järnvägsanläggning </w:t>
      </w:r>
      <w:r w:rsidR="002D0365">
        <w:rPr>
          <w:rFonts w:ascii="OrigGarmnd BT" w:hAnsi="OrigGarmnd BT"/>
        </w:rPr>
        <w:t>respektive</w:t>
      </w:r>
      <w:r w:rsidR="00025F24">
        <w:rPr>
          <w:rFonts w:ascii="OrigGarmnd BT" w:hAnsi="OrigGarmnd BT"/>
        </w:rPr>
        <w:t xml:space="preserve"> drift och underhåll </w:t>
      </w:r>
      <w:r w:rsidR="00483A50">
        <w:rPr>
          <w:rFonts w:ascii="OrigGarmnd BT" w:hAnsi="OrigGarmnd BT"/>
        </w:rPr>
        <w:t xml:space="preserve">samt mindre förändringar i prognostiserad produktionstakt </w:t>
      </w:r>
      <w:r w:rsidR="002D0365">
        <w:rPr>
          <w:rFonts w:ascii="OrigGarmnd BT" w:hAnsi="OrigGarmnd BT"/>
        </w:rPr>
        <w:t>i</w:t>
      </w:r>
      <w:r w:rsidR="009A74E2">
        <w:rPr>
          <w:rFonts w:ascii="OrigGarmnd BT" w:hAnsi="OrigGarmnd BT"/>
        </w:rPr>
        <w:t xml:space="preserve"> </w:t>
      </w:r>
      <w:r w:rsidR="00E51288">
        <w:rPr>
          <w:rFonts w:ascii="OrigGarmnd BT" w:hAnsi="OrigGarmnd BT"/>
        </w:rPr>
        <w:t xml:space="preserve">övriga </w:t>
      </w:r>
      <w:r w:rsidR="009A74E2">
        <w:rPr>
          <w:rFonts w:ascii="OrigGarmnd BT" w:hAnsi="OrigGarmnd BT"/>
        </w:rPr>
        <w:t xml:space="preserve">investeringsobjekt </w:t>
      </w:r>
      <w:r w:rsidR="00483A50">
        <w:rPr>
          <w:rFonts w:ascii="OrigGarmnd BT" w:hAnsi="OrigGarmnd BT"/>
        </w:rPr>
        <w:t>mellan åren.</w:t>
      </w:r>
    </w:p>
    <w:p w14:paraId="6ED53077" w14:textId="3FE1A62E" w:rsidR="00692DA5" w:rsidRDefault="00692DA5" w:rsidP="00692DA5">
      <w:pPr>
        <w:rPr>
          <w:color w:val="FF0000"/>
        </w:rPr>
      </w:pPr>
      <w:r>
        <w:rPr>
          <w:color w:val="FF0000"/>
        </w:rPr>
        <w:t> </w:t>
      </w:r>
    </w:p>
    <w:p w14:paraId="2A24D635" w14:textId="77777777" w:rsidR="00692DA5" w:rsidRPr="00D568F0" w:rsidRDefault="00692DA5" w:rsidP="00D568F0">
      <w:pPr>
        <w:rPr>
          <w:rFonts w:ascii="OrigGarmnd BT" w:hAnsi="OrigGarmnd BT"/>
        </w:rPr>
      </w:pPr>
    </w:p>
    <w:sectPr w:rsidR="00692DA5" w:rsidRPr="00D568F0" w:rsidSect="0057582A">
      <w:headerReference w:type="even" r:id="rId16"/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FBB9E" w14:textId="77777777" w:rsidR="00112B13" w:rsidRDefault="00112B13" w:rsidP="004567A7">
      <w:pPr>
        <w:spacing w:after="0" w:line="240" w:lineRule="auto"/>
      </w:pPr>
      <w:r>
        <w:separator/>
      </w:r>
    </w:p>
  </w:endnote>
  <w:endnote w:type="continuationSeparator" w:id="0">
    <w:p w14:paraId="0526D09E" w14:textId="77777777" w:rsidR="00112B13" w:rsidRDefault="00112B13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F6BF4" w14:textId="77777777" w:rsidR="00112B13" w:rsidRDefault="00112B13" w:rsidP="004567A7">
      <w:pPr>
        <w:spacing w:after="0" w:line="240" w:lineRule="auto"/>
      </w:pPr>
      <w:r>
        <w:separator/>
      </w:r>
    </w:p>
  </w:footnote>
  <w:footnote w:type="continuationSeparator" w:id="0">
    <w:p w14:paraId="2A7D2F52" w14:textId="77777777" w:rsidR="00112B13" w:rsidRDefault="00112B13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BF37E" w14:textId="77777777" w:rsidR="0057582A" w:rsidRDefault="0057582A">
    <w:pPr>
      <w:pStyle w:val="Sidhuvud"/>
    </w:pPr>
    <w:r>
      <w:tab/>
    </w:r>
    <w:r>
      <w:tab/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1096831"/>
      <w:docPartObj>
        <w:docPartGallery w:val="Page Numbers (Top of Page)"/>
        <w:docPartUnique/>
      </w:docPartObj>
    </w:sdtPr>
    <w:sdtEndPr/>
    <w:sdtContent>
      <w:p w14:paraId="194E6174" w14:textId="77777777" w:rsidR="0057582A" w:rsidRDefault="0057582A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09F">
          <w:rPr>
            <w:noProof/>
          </w:rPr>
          <w:t>1</w:t>
        </w:r>
        <w:r>
          <w:fldChar w:fldCharType="end"/>
        </w:r>
      </w:p>
    </w:sdtContent>
  </w:sdt>
  <w:p w14:paraId="6EFD5B9B" w14:textId="389ADC9C" w:rsidR="004567A7" w:rsidRDefault="00C04498">
    <w:pPr>
      <w:pStyle w:val="Sidhuvud"/>
    </w:pPr>
    <w:r>
      <w:t>Bilaga 3</w:t>
    </w:r>
    <w:r w:rsidR="00DB1B09">
      <w:t xml:space="preserve"> till regeringsbeslut II 9</w:t>
    </w:r>
    <w:r w:rsidR="0048369B">
      <w:t xml:space="preserve"> 2016-12-22</w:t>
    </w:r>
    <w:r w:rsidR="00DB1B09">
      <w:t xml:space="preserve"> Dnr N2016/08062</w:t>
    </w:r>
    <w:r w:rsidR="0057582A" w:rsidRPr="0057582A">
      <w:t>/SUBT, m.fl.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10B37"/>
    <w:multiLevelType w:val="hybridMultilevel"/>
    <w:tmpl w:val="2E4A1D80"/>
    <w:lvl w:ilvl="0" w:tplc="85163980">
      <w:numFmt w:val="bullet"/>
      <w:lvlText w:val="–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FA"/>
    <w:rsid w:val="00025F24"/>
    <w:rsid w:val="000415BB"/>
    <w:rsid w:val="000C7286"/>
    <w:rsid w:val="000F2E7A"/>
    <w:rsid w:val="00112B13"/>
    <w:rsid w:val="001670B7"/>
    <w:rsid w:val="001D1D13"/>
    <w:rsid w:val="001F32C3"/>
    <w:rsid w:val="001F3942"/>
    <w:rsid w:val="002454C9"/>
    <w:rsid w:val="002955EC"/>
    <w:rsid w:val="002D0365"/>
    <w:rsid w:val="002E3D40"/>
    <w:rsid w:val="003564CC"/>
    <w:rsid w:val="003A01B0"/>
    <w:rsid w:val="00405495"/>
    <w:rsid w:val="00405D39"/>
    <w:rsid w:val="00444152"/>
    <w:rsid w:val="00450FDC"/>
    <w:rsid w:val="004567A7"/>
    <w:rsid w:val="0046511C"/>
    <w:rsid w:val="00466A9A"/>
    <w:rsid w:val="0048369B"/>
    <w:rsid w:val="00483A50"/>
    <w:rsid w:val="004841A6"/>
    <w:rsid w:val="00535045"/>
    <w:rsid w:val="00553B80"/>
    <w:rsid w:val="0056124D"/>
    <w:rsid w:val="00561ED2"/>
    <w:rsid w:val="0057582A"/>
    <w:rsid w:val="00583493"/>
    <w:rsid w:val="0060006A"/>
    <w:rsid w:val="00643D24"/>
    <w:rsid w:val="00692DA5"/>
    <w:rsid w:val="006B47D0"/>
    <w:rsid w:val="006D5EB8"/>
    <w:rsid w:val="006E0419"/>
    <w:rsid w:val="006E1F4D"/>
    <w:rsid w:val="00706177"/>
    <w:rsid w:val="0070723B"/>
    <w:rsid w:val="00737401"/>
    <w:rsid w:val="00741F0C"/>
    <w:rsid w:val="00781D77"/>
    <w:rsid w:val="00792BFF"/>
    <w:rsid w:val="007D574E"/>
    <w:rsid w:val="008065BD"/>
    <w:rsid w:val="00814C93"/>
    <w:rsid w:val="00832A76"/>
    <w:rsid w:val="008656B7"/>
    <w:rsid w:val="0091420B"/>
    <w:rsid w:val="009220D0"/>
    <w:rsid w:val="00932399"/>
    <w:rsid w:val="00940EA5"/>
    <w:rsid w:val="009551FE"/>
    <w:rsid w:val="0097367D"/>
    <w:rsid w:val="00986CE2"/>
    <w:rsid w:val="00992ABB"/>
    <w:rsid w:val="009A74E2"/>
    <w:rsid w:val="009D109F"/>
    <w:rsid w:val="00A1413A"/>
    <w:rsid w:val="00A66A9A"/>
    <w:rsid w:val="00A97B28"/>
    <w:rsid w:val="00AB186E"/>
    <w:rsid w:val="00AB4FCA"/>
    <w:rsid w:val="00AC2681"/>
    <w:rsid w:val="00AD21B6"/>
    <w:rsid w:val="00AE7BA7"/>
    <w:rsid w:val="00B5480E"/>
    <w:rsid w:val="00B72697"/>
    <w:rsid w:val="00BB2721"/>
    <w:rsid w:val="00BB2B0A"/>
    <w:rsid w:val="00BB526A"/>
    <w:rsid w:val="00BD0C58"/>
    <w:rsid w:val="00BE24E7"/>
    <w:rsid w:val="00BF6E06"/>
    <w:rsid w:val="00C04498"/>
    <w:rsid w:val="00C16B40"/>
    <w:rsid w:val="00C334A9"/>
    <w:rsid w:val="00C44AD2"/>
    <w:rsid w:val="00C63AD6"/>
    <w:rsid w:val="00C706D9"/>
    <w:rsid w:val="00C92FCC"/>
    <w:rsid w:val="00CA0ED6"/>
    <w:rsid w:val="00CB3ED7"/>
    <w:rsid w:val="00CD7224"/>
    <w:rsid w:val="00CE21D1"/>
    <w:rsid w:val="00D01193"/>
    <w:rsid w:val="00D305B9"/>
    <w:rsid w:val="00D3110D"/>
    <w:rsid w:val="00D33D68"/>
    <w:rsid w:val="00D568F0"/>
    <w:rsid w:val="00D6741A"/>
    <w:rsid w:val="00D70479"/>
    <w:rsid w:val="00D764F0"/>
    <w:rsid w:val="00DA2E65"/>
    <w:rsid w:val="00DB1B09"/>
    <w:rsid w:val="00DC40E2"/>
    <w:rsid w:val="00DE18DE"/>
    <w:rsid w:val="00E51288"/>
    <w:rsid w:val="00E72FFA"/>
    <w:rsid w:val="00EB2696"/>
    <w:rsid w:val="00EB6A39"/>
    <w:rsid w:val="00EC13F5"/>
    <w:rsid w:val="00ED080B"/>
    <w:rsid w:val="00EE35BE"/>
    <w:rsid w:val="00F17C2A"/>
    <w:rsid w:val="00F26EB0"/>
    <w:rsid w:val="00F3502B"/>
    <w:rsid w:val="00F5383E"/>
    <w:rsid w:val="00F803BF"/>
    <w:rsid w:val="00F93286"/>
    <w:rsid w:val="00FA27A0"/>
    <w:rsid w:val="00FC5DA5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4141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40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customStyle="1" w:styleId="RKnormal">
    <w:name w:val="RKnormal"/>
    <w:basedOn w:val="Normal"/>
    <w:link w:val="RKnormalChar"/>
    <w:rsid w:val="00FA27A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customStyle="1" w:styleId="RKnormalChar">
    <w:name w:val="RKnormal Char"/>
    <w:link w:val="RKnormal"/>
    <w:rsid w:val="00FA27A0"/>
    <w:rPr>
      <w:rFonts w:ascii="OrigGarmnd BT" w:eastAsia="Times New Roman" w:hAnsi="OrigGarmnd BT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40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customStyle="1" w:styleId="RKnormal">
    <w:name w:val="RKnormal"/>
    <w:basedOn w:val="Normal"/>
    <w:link w:val="RKnormalChar"/>
    <w:rsid w:val="00FA27A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customStyle="1" w:styleId="RKnormalChar">
    <w:name w:val="RKnormal Char"/>
    <w:link w:val="RKnormal"/>
    <w:rsid w:val="00FA27A0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emf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92ffc5e4-5e54-4abf-b21b-9b28f7aa8223" xsi:nil="true"/>
    <c9cd366cc722410295b9eacffbd73909 xmlns="92ffc5e4-5e54-4abf-b21b-9b28f7aa8223">
      <Terms xmlns="http://schemas.microsoft.com/office/infopath/2007/PartnerControls"/>
    </c9cd366cc722410295b9eacffbd73909>
    <Diarienummer xmlns="92ffc5e4-5e54-4abf-b21b-9b28f7aa8223" xsi:nil="true"/>
    <k46d94c0acf84ab9a79866a9d8b1905f xmlns="92ffc5e4-5e54-4abf-b21b-9b28f7aa8223">
      <Terms xmlns="http://schemas.microsoft.com/office/infopath/2007/PartnerControls"/>
    </k46d94c0acf84ab9a79866a9d8b1905f>
    <Nyckelord xmlns="92ffc5e4-5e54-4abf-b21b-9b28f7aa8223" xsi:nil="true"/>
    <TaxCatchAll xmlns="92ffc5e4-5e54-4abf-b21b-9b28f7aa8223"/>
    <_dlc_DocId xmlns="92ffc5e4-5e54-4abf-b21b-9b28f7aa8223">NSQ54W6EFEAZ-80-3239</_dlc_DocId>
    <_dlc_DocIdUrl xmlns="92ffc5e4-5e54-4abf-b21b-9b28f7aa8223">
      <Url>http://rkdhs-n/enhet/bt/transport/_layouts/DocIdRedir.aspx?ID=NSQ54W6EFEAZ-80-3239</Url>
      <Description>NSQ54W6EFEAZ-80-3239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263B3825A9ECB47813157D206B2237D" ma:contentTypeVersion="10" ma:contentTypeDescription="Skapa ett nytt dokument." ma:contentTypeScope="" ma:versionID="2aa80c143563756c91f9e6530402b530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839AB-37CA-4FB1-B885-411904510F38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2ffc5e4-5e54-4abf-b21b-9b28f7aa8223"/>
  </ds:schemaRefs>
</ds:datastoreItem>
</file>

<file path=customXml/itemProps2.xml><?xml version="1.0" encoding="utf-8"?>
<ds:datastoreItem xmlns:ds="http://schemas.openxmlformats.org/officeDocument/2006/customXml" ds:itemID="{CBC83EA5-F0DB-45D9-97E2-DB703C043B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E336582-5989-4015-B0D0-AFC1F4433279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1C058F-5A42-4E76-A297-1D6B3BEE6BD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7F9FBEF-359F-4270-A739-2204B4A6B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13EBF84-4B0C-4C59-8542-BD93291E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Jessica Spångberg</cp:lastModifiedBy>
  <cp:revision>5</cp:revision>
  <cp:lastPrinted>2015-12-18T10:51:00Z</cp:lastPrinted>
  <dcterms:created xsi:type="dcterms:W3CDTF">2016-12-21T06:40:00Z</dcterms:created>
  <dcterms:modified xsi:type="dcterms:W3CDTF">2016-12-21T12:59:00Z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0x01010053E1D612BA3F4E21AA250ECD751942B300B263B3825A9ECB47813157D206B2237D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18aa3838-f316-4dd4-a991-33c46fd9ee07</vt:lpwstr>
  </property>
</Properties>
</file>