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960"/>
        <w:gridCol w:w="960"/>
        <w:gridCol w:w="960"/>
        <w:gridCol w:w="960"/>
        <w:gridCol w:w="960"/>
      </w:tblGrid>
      <w:tr w:rsidR="00374A21" w:rsidRPr="00374A21" w:rsidTr="00374A21">
        <w:trPr>
          <w:trHeight w:val="525"/>
        </w:trPr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INVESTERINGSPLAN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</w:tr>
      <w:tr w:rsidR="00374A21" w:rsidRPr="00374A21" w:rsidTr="00374A21">
        <w:trPr>
          <w:trHeight w:val="300"/>
        </w:trPr>
        <w:tc>
          <w:tcPr>
            <w:tcW w:w="6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v-SE"/>
              </w:rPr>
              <w:t>Följande gäller som riktlinje för angivna samhällsinvesteringar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</w:tr>
      <w:tr w:rsidR="00374A21" w:rsidRPr="00374A21" w:rsidTr="00374A21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Tusental kronor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</w:tr>
      <w:tr w:rsidR="00374A21" w:rsidRPr="00374A21" w:rsidTr="00374A21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Utfall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Prognos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Budget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Beräknat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Beräknat</w:t>
            </w:r>
          </w:p>
        </w:tc>
      </w:tr>
      <w:tr w:rsidR="00374A21" w:rsidRPr="00374A21" w:rsidTr="00374A21">
        <w:trPr>
          <w:trHeight w:val="315"/>
        </w:trPr>
        <w:tc>
          <w:tcPr>
            <w:tcW w:w="228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2020</w:t>
            </w:r>
          </w:p>
        </w:tc>
      </w:tr>
      <w:tr w:rsidR="00374A21" w:rsidRPr="00374A21" w:rsidTr="00374A21">
        <w:trPr>
          <w:trHeight w:val="795"/>
        </w:trPr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Anskaffning och utveckling av nya investeringar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374A21" w:rsidRPr="00374A21" w:rsidTr="00374A21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Rakelverksamheten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229 000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300 000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210 000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200 000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160 000</w:t>
            </w:r>
          </w:p>
        </w:tc>
      </w:tr>
      <w:tr w:rsidR="00374A21" w:rsidRPr="00374A21" w:rsidTr="00374A21">
        <w:trPr>
          <w:trHeight w:val="525"/>
        </w:trPr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Beredskapstillgångar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50 000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50 000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374A21" w:rsidRPr="00374A21" w:rsidTr="00374A21">
        <w:trPr>
          <w:trHeight w:val="780"/>
        </w:trPr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 xml:space="preserve">Summa utgifter för anskaffning och utveckling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229 000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300 000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260 000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250 000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160 000</w:t>
            </w:r>
          </w:p>
        </w:tc>
        <w:bookmarkStart w:id="0" w:name="_GoBack"/>
        <w:bookmarkEnd w:id="0"/>
      </w:tr>
      <w:tr w:rsidR="00374A21" w:rsidRPr="00374A21" w:rsidTr="00374A21">
        <w:trPr>
          <w:trHeight w:val="315"/>
        </w:trPr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374A21" w:rsidRPr="00374A21" w:rsidTr="00374A21">
        <w:trPr>
          <w:trHeight w:val="1035"/>
        </w:trPr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v-SE"/>
              </w:rPr>
              <w:t>Varav investeringar i anläggningstillgångar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374A21" w:rsidRPr="00374A21" w:rsidTr="00374A21">
        <w:trPr>
          <w:trHeight w:val="780"/>
        </w:trPr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Maskiner, inventarier och installationer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229 000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300 000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210 000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200 000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160 000</w:t>
            </w:r>
          </w:p>
        </w:tc>
      </w:tr>
      <w:tr w:rsidR="00374A21" w:rsidRPr="00374A21" w:rsidTr="00374A21">
        <w:trPr>
          <w:trHeight w:val="525"/>
        </w:trPr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Beredskapstillgångar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50 000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50 000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374A21" w:rsidRPr="00374A21" w:rsidTr="00374A21">
        <w:trPr>
          <w:trHeight w:val="1035"/>
        </w:trPr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v-SE"/>
              </w:rPr>
              <w:t>Summa varav investeringar i anläggningstillgångar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v-SE"/>
              </w:rPr>
              <w:t>229 000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v-SE"/>
              </w:rPr>
              <w:t>300 000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v-SE"/>
              </w:rPr>
              <w:t>260 000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v-SE"/>
              </w:rPr>
              <w:t>250 000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v-SE"/>
              </w:rPr>
              <w:t>160 000</w:t>
            </w:r>
          </w:p>
        </w:tc>
      </w:tr>
      <w:tr w:rsidR="00374A21" w:rsidRPr="00374A21" w:rsidTr="00374A21">
        <w:trPr>
          <w:trHeight w:val="315"/>
        </w:trPr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374A21" w:rsidRPr="00374A21" w:rsidTr="00374A21">
        <w:trPr>
          <w:trHeight w:val="315"/>
        </w:trPr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Finansiering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374A21" w:rsidRPr="00374A21" w:rsidTr="00374A21">
        <w:trPr>
          <w:trHeight w:val="525"/>
        </w:trPr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Anslag 2:4 Krisberedskap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50 000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50 000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374A21" w:rsidRPr="00374A21" w:rsidTr="00374A21">
        <w:trPr>
          <w:trHeight w:val="525"/>
        </w:trPr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Övrig kreditram (lån i Riksgäldskontoret)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229 000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300 000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210 000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200 000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160 000</w:t>
            </w:r>
          </w:p>
        </w:tc>
      </w:tr>
      <w:tr w:rsidR="00374A21" w:rsidRPr="00374A21" w:rsidTr="00374A21">
        <w:trPr>
          <w:trHeight w:val="1035"/>
        </w:trPr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Summa finansiering av anskaffning och utveckling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229 000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300 000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260 000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250 000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160 000</w:t>
            </w:r>
          </w:p>
        </w:tc>
      </w:tr>
      <w:tr w:rsidR="00374A21" w:rsidRPr="00374A21" w:rsidTr="00374A21">
        <w:trPr>
          <w:trHeight w:val="315"/>
        </w:trPr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374A21" w:rsidRPr="00374A21" w:rsidTr="00374A21">
        <w:trPr>
          <w:trHeight w:val="780"/>
        </w:trPr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Vidmakthållande av befintliga investeringar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374A21" w:rsidRPr="00374A21" w:rsidTr="00374A21">
        <w:trPr>
          <w:trHeight w:val="525"/>
        </w:trPr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Beredskapstillgångar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33 000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24 000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23 000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23 000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25 000</w:t>
            </w:r>
          </w:p>
        </w:tc>
      </w:tr>
      <w:tr w:rsidR="00374A21" w:rsidRPr="00374A21" w:rsidTr="00374A21">
        <w:trPr>
          <w:trHeight w:val="525"/>
        </w:trPr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 xml:space="preserve">Summa utgifter för vidmakthållande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33 000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24 000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23 000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23 000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25 000</w:t>
            </w:r>
          </w:p>
        </w:tc>
      </w:tr>
      <w:tr w:rsidR="00374A21" w:rsidRPr="00374A21" w:rsidTr="00374A21">
        <w:trPr>
          <w:trHeight w:val="315"/>
        </w:trPr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374A21" w:rsidRPr="00374A21" w:rsidTr="00374A21">
        <w:trPr>
          <w:trHeight w:val="1035"/>
        </w:trPr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v-SE"/>
              </w:rPr>
              <w:lastRenderedPageBreak/>
              <w:t>Varav investeringar i anläggningstillgångar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374A21" w:rsidRPr="00374A21" w:rsidTr="00374A21">
        <w:trPr>
          <w:trHeight w:val="525"/>
        </w:trPr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Beredskapstillgångar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33 000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24 000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23 000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23 000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25 000</w:t>
            </w:r>
          </w:p>
        </w:tc>
      </w:tr>
      <w:tr w:rsidR="00374A21" w:rsidRPr="00374A21" w:rsidTr="00374A21">
        <w:trPr>
          <w:trHeight w:val="1035"/>
        </w:trPr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v-SE"/>
              </w:rPr>
              <w:t>Summa varav investeringar i anläggningstillgångar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v-SE"/>
              </w:rPr>
              <w:t>33 000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v-SE"/>
              </w:rPr>
              <w:t>24 000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v-SE"/>
              </w:rPr>
              <w:t>23 000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v-SE"/>
              </w:rPr>
              <w:t>23 000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v-SE"/>
              </w:rPr>
              <w:t>25 000</w:t>
            </w:r>
          </w:p>
        </w:tc>
      </w:tr>
      <w:tr w:rsidR="00374A21" w:rsidRPr="00374A21" w:rsidTr="00374A21">
        <w:trPr>
          <w:trHeight w:val="315"/>
        </w:trPr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374A21" w:rsidRPr="00374A21" w:rsidTr="00374A21">
        <w:trPr>
          <w:trHeight w:val="315"/>
        </w:trPr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Finansiering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374A21" w:rsidRPr="00374A21" w:rsidTr="00374A21">
        <w:trPr>
          <w:trHeight w:val="525"/>
        </w:trPr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Anslag 2:4 Krisberedskap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25 000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14 000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13 000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13 000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15 000</w:t>
            </w:r>
          </w:p>
        </w:tc>
      </w:tr>
      <w:tr w:rsidR="00374A21" w:rsidRPr="00374A21" w:rsidTr="00374A21">
        <w:trPr>
          <w:trHeight w:val="525"/>
        </w:trPr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Övrig</w:t>
            </w: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 xml:space="preserve"> </w:t>
            </w: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kreditram (lån i Riksgäldskontoret)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8 000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10 000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10 000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10 000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10 000</w:t>
            </w:r>
          </w:p>
        </w:tc>
      </w:tr>
      <w:tr w:rsidR="00374A21" w:rsidRPr="00374A21" w:rsidTr="00374A21">
        <w:trPr>
          <w:trHeight w:val="780"/>
        </w:trPr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Summa finansiering av vidmakthållande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33 000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24 000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23 000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23 000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25 000</w:t>
            </w:r>
          </w:p>
        </w:tc>
      </w:tr>
      <w:tr w:rsidR="00374A21" w:rsidRPr="00374A21" w:rsidTr="00374A21">
        <w:trPr>
          <w:trHeight w:val="315"/>
        </w:trPr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374A21" w:rsidRPr="00374A21" w:rsidTr="00374A21">
        <w:trPr>
          <w:trHeight w:val="1290"/>
        </w:trPr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Totala utgifter för nyanskaffning, utveckling och vidmakthållande av investeringar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262 000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324 000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283 000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273 000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185 000</w:t>
            </w:r>
          </w:p>
        </w:tc>
      </w:tr>
      <w:tr w:rsidR="00374A21" w:rsidRPr="00374A21" w:rsidTr="00374A21">
        <w:trPr>
          <w:trHeight w:val="1035"/>
        </w:trPr>
        <w:tc>
          <w:tcPr>
            <w:tcW w:w="2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v-SE"/>
              </w:rPr>
              <w:t>Totalt varav investeringar i anläggningstillgångar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v-SE"/>
              </w:rPr>
              <w:t>262 000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v-SE"/>
              </w:rPr>
              <w:t>324 000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v-SE"/>
              </w:rPr>
              <w:t>283 000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v-SE"/>
              </w:rPr>
              <w:t>273 000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74A21" w:rsidRPr="00374A21" w:rsidRDefault="00374A21" w:rsidP="00374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374A2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v-SE"/>
              </w:rPr>
              <w:t>185 000</w:t>
            </w:r>
          </w:p>
        </w:tc>
      </w:tr>
    </w:tbl>
    <w:p w:rsidR="00CF717A" w:rsidRPr="00CF717A" w:rsidRDefault="00CF717A" w:rsidP="00CF717A"/>
    <w:sectPr w:rsidR="00CF717A" w:rsidRPr="00CF717A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A21" w:rsidRDefault="00374A21" w:rsidP="00A87A54">
      <w:pPr>
        <w:spacing w:after="0" w:line="240" w:lineRule="auto"/>
      </w:pPr>
      <w:r>
        <w:separator/>
      </w:r>
    </w:p>
  </w:endnote>
  <w:endnote w:type="continuationSeparator" w:id="0">
    <w:p w:rsidR="00374A21" w:rsidRDefault="00374A2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A21" w:rsidRDefault="00374A21" w:rsidP="00A87A54">
      <w:pPr>
        <w:spacing w:after="0" w:line="240" w:lineRule="auto"/>
      </w:pPr>
      <w:r>
        <w:separator/>
      </w:r>
    </w:p>
  </w:footnote>
  <w:footnote w:type="continuationSeparator" w:id="0">
    <w:p w:rsidR="00374A21" w:rsidRDefault="00374A21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AB05199"/>
    <w:multiLevelType w:val="multilevel"/>
    <w:tmpl w:val="186C6512"/>
    <w:numStyleLink w:val="Strecklistan"/>
  </w:abstractNum>
  <w:abstractNum w:abstractNumId="13">
    <w:nsid w:val="2BE361F1"/>
    <w:multiLevelType w:val="multilevel"/>
    <w:tmpl w:val="1B563932"/>
    <w:numStyleLink w:val="RKNumreradlista"/>
  </w:abstractNum>
  <w:abstractNum w:abstractNumId="14">
    <w:nsid w:val="2C9B0453"/>
    <w:multiLevelType w:val="multilevel"/>
    <w:tmpl w:val="1A20A4CA"/>
    <w:numStyleLink w:val="RKPunktlista"/>
  </w:abstractNum>
  <w:abstractNum w:abstractNumId="15">
    <w:nsid w:val="2ECF6BA1"/>
    <w:multiLevelType w:val="multilevel"/>
    <w:tmpl w:val="1B563932"/>
    <w:numStyleLink w:val="RKNumreradlista"/>
  </w:abstractNum>
  <w:abstractNum w:abstractNumId="16">
    <w:nsid w:val="2F604539"/>
    <w:multiLevelType w:val="multilevel"/>
    <w:tmpl w:val="1B563932"/>
    <w:numStyleLink w:val="RKNumreradlista"/>
  </w:abstractNum>
  <w:abstractNum w:abstractNumId="17">
    <w:nsid w:val="348522EF"/>
    <w:multiLevelType w:val="multilevel"/>
    <w:tmpl w:val="1B563932"/>
    <w:numStyleLink w:val="RKNumreradlista"/>
  </w:abstractNum>
  <w:abstractNum w:abstractNumId="18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3D0E02"/>
    <w:multiLevelType w:val="multilevel"/>
    <w:tmpl w:val="1B563932"/>
    <w:numStyleLink w:val="RKNumreradlista"/>
  </w:abstractNum>
  <w:abstractNum w:abstractNumId="2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70774A"/>
    <w:multiLevelType w:val="multilevel"/>
    <w:tmpl w:val="1B563932"/>
    <w:numStyleLink w:val="RKNumreradlista"/>
  </w:abstractNum>
  <w:abstractNum w:abstractNumId="22">
    <w:nsid w:val="4C84297C"/>
    <w:multiLevelType w:val="multilevel"/>
    <w:tmpl w:val="1B563932"/>
    <w:numStyleLink w:val="RKNumreradlista"/>
  </w:abstractNum>
  <w:abstractNum w:abstractNumId="23">
    <w:nsid w:val="4D904BDB"/>
    <w:multiLevelType w:val="multilevel"/>
    <w:tmpl w:val="1B563932"/>
    <w:numStyleLink w:val="RKNumreradlista"/>
  </w:abstractNum>
  <w:abstractNum w:abstractNumId="24">
    <w:nsid w:val="4DAD38FF"/>
    <w:multiLevelType w:val="multilevel"/>
    <w:tmpl w:val="1B563932"/>
    <w:numStyleLink w:val="RKNumreradlista"/>
  </w:abstractNum>
  <w:abstractNum w:abstractNumId="25">
    <w:nsid w:val="53A05A92"/>
    <w:multiLevelType w:val="multilevel"/>
    <w:tmpl w:val="1B563932"/>
    <w:numStyleLink w:val="RKNumreradlista"/>
  </w:abstractNum>
  <w:abstractNum w:abstractNumId="26">
    <w:nsid w:val="5C6843F9"/>
    <w:multiLevelType w:val="multilevel"/>
    <w:tmpl w:val="1A20A4CA"/>
    <w:numStyleLink w:val="RKPunktlista"/>
  </w:abstractNum>
  <w:abstractNum w:abstractNumId="27">
    <w:nsid w:val="61AC437A"/>
    <w:multiLevelType w:val="multilevel"/>
    <w:tmpl w:val="E2FEA49E"/>
    <w:numStyleLink w:val="RKNumreraderubriker"/>
  </w:abstractNum>
  <w:abstractNum w:abstractNumId="28">
    <w:nsid w:val="64780D1B"/>
    <w:multiLevelType w:val="multilevel"/>
    <w:tmpl w:val="1B563932"/>
    <w:numStyleLink w:val="RKNumreradlista"/>
  </w:abstractNum>
  <w:abstractNum w:abstractNumId="29">
    <w:nsid w:val="664239C2"/>
    <w:multiLevelType w:val="multilevel"/>
    <w:tmpl w:val="1A20A4CA"/>
    <w:numStyleLink w:val="RKPunktlista"/>
  </w:abstractNum>
  <w:abstractNum w:abstractNumId="30">
    <w:nsid w:val="6AA87A6A"/>
    <w:multiLevelType w:val="multilevel"/>
    <w:tmpl w:val="186C6512"/>
    <w:numStyleLink w:val="Strecklistan"/>
  </w:abstractNum>
  <w:abstractNum w:abstractNumId="31">
    <w:nsid w:val="6D8C68B4"/>
    <w:multiLevelType w:val="multilevel"/>
    <w:tmpl w:val="1B563932"/>
    <w:numStyleLink w:val="RKNumreradlista"/>
  </w:abstractNum>
  <w:abstractNum w:abstractNumId="32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66A28"/>
    <w:multiLevelType w:val="multilevel"/>
    <w:tmpl w:val="1A20A4CA"/>
    <w:numStyleLink w:val="RKPunktlista"/>
  </w:abstractNum>
  <w:abstractNum w:abstractNumId="34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21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74A2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/>
    <w:lsdException w:name="List Number" w:semiHidden="0" w:unhideWhenUsed="0"/>
    <w:lsdException w:name="List Bullet 2" w:semiHidden="0"/>
    <w:lsdException w:name="List Bullet 3" w:semiHidden="0" w:uiPriority="6"/>
    <w:lsdException w:name="List Number 2" w:semiHidden="0"/>
    <w:lsdException w:name="List Number 3" w:semiHidden="0" w:uiPriority="6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7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74A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/>
    <w:lsdException w:name="List Number" w:semiHidden="0" w:unhideWhenUsed="0"/>
    <w:lsdException w:name="List Bullet 2" w:semiHidden="0"/>
    <w:lsdException w:name="List Bullet 3" w:semiHidden="0" w:uiPriority="6"/>
    <w:lsdException w:name="List Number 2" w:semiHidden="0"/>
    <w:lsdException w:name="List Number 3" w:semiHidden="0" w:uiPriority="6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7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74A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2121FE6B-9887-479A-892F-20D72EB2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Thollén</dc:creator>
  <cp:lastModifiedBy>Åsa Thollén</cp:lastModifiedBy>
  <cp:revision>1</cp:revision>
  <dcterms:created xsi:type="dcterms:W3CDTF">2017-11-16T12:06:00Z</dcterms:created>
  <dcterms:modified xsi:type="dcterms:W3CDTF">2017-11-16T12:10:00Z</dcterms:modified>
</cp:coreProperties>
</file>