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433E" w14:textId="77777777" w:rsidR="009D6B1B" w:rsidRDefault="009D6B1B" w:rsidP="00281106">
      <w:pPr>
        <w:pStyle w:val="Brdtext"/>
      </w:pPr>
    </w:p>
    <w:p w14:paraId="3D042AE3" w14:textId="16D31648" w:rsidR="00D361D8" w:rsidRDefault="00D361D8" w:rsidP="00D361D8">
      <w:pPr>
        <w:pStyle w:val="Rubrik"/>
        <w:ind w:left="-1560"/>
      </w:pPr>
      <w:r>
        <w:t>Bilaga till regleringsbrev för budgetåret 201</w:t>
      </w:r>
      <w:r w:rsidR="00FB0D02">
        <w:t>8</w:t>
      </w:r>
      <w:r>
        <w:t xml:space="preserve"> avseende Statens skolverk.</w:t>
      </w:r>
    </w:p>
    <w:p w14:paraId="6FAF3FB7" w14:textId="4A7A26E1" w:rsidR="00735897" w:rsidRDefault="008C5BBB" w:rsidP="00D361D8">
      <w:pPr>
        <w:pStyle w:val="Rubrik"/>
        <w:ind w:left="-1560"/>
      </w:pPr>
      <w:r>
        <w:t>Uppdrag som har getts i särskild ordning</w:t>
      </w:r>
      <w:r w:rsidR="00822799">
        <w:t>.</w:t>
      </w:r>
    </w:p>
    <w:p w14:paraId="1093789A" w14:textId="3EAC35C3" w:rsidR="006A1BD7" w:rsidRDefault="006A1BD7" w:rsidP="00D361D8">
      <w:pPr>
        <w:spacing w:after="0" w:line="240" w:lineRule="auto"/>
        <w:ind w:left="-15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Av 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nedan framgår uppdrag som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Statens skolverk i särskild ordning.</w:t>
      </w:r>
      <w:r w:rsidR="0056679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Uppdragen ska redovisas till Regeringskansliet om inte något annat anges.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omfattar inte uppdrag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som 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andra myndigheter där dessa myndigheter uppdras att samverka, samarbeta eller föra dialog med Skolverket.</w:t>
      </w:r>
      <w:r w:rsidR="00771C33" w:rsidRPr="00771C33">
        <w:t xml:space="preserve"> </w:t>
      </w:r>
      <w:r w:rsidR="00771C33" w:rsidRPr="00771C33">
        <w:rPr>
          <w:rFonts w:ascii="Times New Roman" w:eastAsia="Times New Roman" w:hAnsi="Times New Roman" w:cs="Times New Roman"/>
          <w:sz w:val="24"/>
          <w:szCs w:val="24"/>
          <w:lang w:eastAsia="sv-SE"/>
        </w:rPr>
        <w:t>Tabellen uppdateras i samband med ändringar av regleringsbrevet.</w:t>
      </w:r>
    </w:p>
    <w:p w14:paraId="290CCC29" w14:textId="77777777" w:rsidR="006A1BD7" w:rsidRPr="006A1BD7" w:rsidRDefault="006A1BD7" w:rsidP="006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"/>
        <w:tblW w:w="949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56"/>
        <w:gridCol w:w="3514"/>
        <w:gridCol w:w="2410"/>
        <w:gridCol w:w="3118"/>
      </w:tblGrid>
      <w:tr w:rsidR="00735897" w14:paraId="5E2C6261" w14:textId="77777777" w:rsidTr="00735897">
        <w:tc>
          <w:tcPr>
            <w:tcW w:w="456" w:type="dxa"/>
          </w:tcPr>
          <w:p w14:paraId="312C42CC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14" w:type="dxa"/>
          </w:tcPr>
          <w:p w14:paraId="0A0B5492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Uppdrag</w:t>
            </w:r>
          </w:p>
        </w:tc>
        <w:tc>
          <w:tcPr>
            <w:tcW w:w="2410" w:type="dxa"/>
          </w:tcPr>
          <w:p w14:paraId="6FB80AF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</w:t>
            </w: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iarienummer</w:t>
            </w:r>
          </w:p>
        </w:tc>
        <w:tc>
          <w:tcPr>
            <w:tcW w:w="3118" w:type="dxa"/>
          </w:tcPr>
          <w:p w14:paraId="0289090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Redovisningsdatum</w:t>
            </w:r>
          </w:p>
        </w:tc>
      </w:tr>
      <w:tr w:rsidR="004042D9" w14:paraId="275A895D" w14:textId="77777777" w:rsidTr="00735897">
        <w:tc>
          <w:tcPr>
            <w:tcW w:w="456" w:type="dxa"/>
          </w:tcPr>
          <w:p w14:paraId="344B8EEA" w14:textId="0831318C" w:rsidR="004042D9" w:rsidRPr="00D500C1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514" w:type="dxa"/>
          </w:tcPr>
          <w:p w14:paraId="51B66A72" w14:textId="7D88F050" w:rsidR="004042D9" w:rsidRPr="004E6CB4" w:rsidRDefault="00214F7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digitalisera de nationella proven m.m.</w:t>
            </w:r>
          </w:p>
        </w:tc>
        <w:tc>
          <w:tcPr>
            <w:tcW w:w="2410" w:type="dxa"/>
          </w:tcPr>
          <w:p w14:paraId="5E1E68AC" w14:textId="219BDD3D" w:rsidR="004042D9" w:rsidRPr="004E6CB4" w:rsidRDefault="00214F7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U2017/03739/GV</w:t>
            </w:r>
          </w:p>
        </w:tc>
        <w:tc>
          <w:tcPr>
            <w:tcW w:w="3118" w:type="dxa"/>
          </w:tcPr>
          <w:p w14:paraId="4FA27B21" w14:textId="489339AF" w:rsidR="004042D9" w:rsidRPr="004E6CB4" w:rsidRDefault="00214F7C" w:rsidP="00214F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innehåller tre redovisningstillfällen: senast den 15 februari 2018, årligen den 15 februari med start 2019 och senast den 3 oktober 2023.</w:t>
            </w:r>
          </w:p>
        </w:tc>
      </w:tr>
      <w:tr w:rsidR="004E6CB4" w14:paraId="2D72C37F" w14:textId="77777777" w:rsidTr="00735897">
        <w:tc>
          <w:tcPr>
            <w:tcW w:w="456" w:type="dxa"/>
          </w:tcPr>
          <w:p w14:paraId="16639A2D" w14:textId="4F61B2E4" w:rsidR="004E6CB4" w:rsidRPr="00D500C1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514" w:type="dxa"/>
          </w:tcPr>
          <w:p w14:paraId="061E688C" w14:textId="1F09DC13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ta fram förslag till stadieindelade kursplaner och kunskapskrav i moderna språk och teckenspråk för hörande</w:t>
            </w:r>
          </w:p>
        </w:tc>
        <w:tc>
          <w:tcPr>
            <w:tcW w:w="2410" w:type="dxa"/>
          </w:tcPr>
          <w:p w14:paraId="579D7F2D" w14:textId="584C991F" w:rsidR="004E6CB4" w:rsidRP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U2017/03652/S</w:t>
            </w:r>
          </w:p>
        </w:tc>
        <w:tc>
          <w:tcPr>
            <w:tcW w:w="3118" w:type="dxa"/>
          </w:tcPr>
          <w:p w14:paraId="5024C3A7" w14:textId="72A240DC" w:rsidR="004E6CB4" w:rsidRPr="004E6CB4" w:rsidRDefault="004E6CB4" w:rsidP="00214F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 1 april 2018</w:t>
            </w:r>
          </w:p>
        </w:tc>
      </w:tr>
      <w:tr w:rsidR="004E6CB4" w14:paraId="2C733851" w14:textId="77777777" w:rsidTr="00735897">
        <w:tc>
          <w:tcPr>
            <w:tcW w:w="456" w:type="dxa"/>
          </w:tcPr>
          <w:p w14:paraId="4362DCC2" w14:textId="05B97AAC" w:rsidR="004E6CB4" w:rsidRPr="00D500C1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514" w:type="dxa"/>
          </w:tcPr>
          <w:p w14:paraId="42BBD684" w14:textId="3AFBC3B4" w:rsidR="004E6CB4" w:rsidRP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utbildning för nyanlända med kort utbildning – utveckling av kommunal vuxenutbildning</w:t>
            </w:r>
          </w:p>
        </w:tc>
        <w:tc>
          <w:tcPr>
            <w:tcW w:w="2410" w:type="dxa"/>
          </w:tcPr>
          <w:p w14:paraId="3B217034" w14:textId="678FA9EE" w:rsidR="004E6CB4" w:rsidRP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U2017/02921/GV</w:t>
            </w:r>
          </w:p>
        </w:tc>
        <w:tc>
          <w:tcPr>
            <w:tcW w:w="3118" w:type="dxa"/>
          </w:tcPr>
          <w:p w14:paraId="0CDA4419" w14:textId="0B7E9765" w:rsidR="004E6CB4" w:rsidRP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innehåller tre redovisningstillfällen: senast den 9 november 2017, senast den 1 juli 2018 och senast den 22 februari 2018.</w:t>
            </w:r>
          </w:p>
        </w:tc>
      </w:tr>
      <w:tr w:rsidR="004E6CB4" w14:paraId="25897337" w14:textId="77777777" w:rsidTr="00735897">
        <w:tc>
          <w:tcPr>
            <w:tcW w:w="456" w:type="dxa"/>
          </w:tcPr>
          <w:p w14:paraId="72883032" w14:textId="4891960F" w:rsidR="004E6CB4" w:rsidRPr="00D500C1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514" w:type="dxa"/>
          </w:tcPr>
          <w:p w14:paraId="6DADD0C4" w14:textId="088824C1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21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 att ta fram kartläggningsmaterial och revidera obligatoriska bedömningsstöd och nationella prov i grundskolan, sameskolan och specialskolan</w:t>
            </w:r>
          </w:p>
        </w:tc>
        <w:tc>
          <w:tcPr>
            <w:tcW w:w="2410" w:type="dxa"/>
          </w:tcPr>
          <w:p w14:paraId="402EF0E8" w14:textId="34BD33C6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234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U2017/02561/S</w:t>
            </w:r>
          </w:p>
        </w:tc>
        <w:tc>
          <w:tcPr>
            <w:tcW w:w="3118" w:type="dxa"/>
          </w:tcPr>
          <w:p w14:paraId="63DCB7F1" w14:textId="0CE570DD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30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redovisas senast den 15 juni 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</w:tr>
      <w:tr w:rsidR="004E6CB4" w14:paraId="6C6D2F6F" w14:textId="77777777" w:rsidTr="00735897">
        <w:tc>
          <w:tcPr>
            <w:tcW w:w="456" w:type="dxa"/>
          </w:tcPr>
          <w:p w14:paraId="4DAB74E0" w14:textId="7D82962B" w:rsidR="004E6CB4" w:rsidRPr="00CB42C9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514" w:type="dxa"/>
          </w:tcPr>
          <w:p w14:paraId="45AF834D" w14:textId="43538EC8" w:rsidR="004E6CB4" w:rsidRPr="00CB42C9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 om en översyn av läroplanen för förskolan</w:t>
            </w:r>
          </w:p>
        </w:tc>
        <w:tc>
          <w:tcPr>
            <w:tcW w:w="2410" w:type="dxa"/>
          </w:tcPr>
          <w:p w14:paraId="794CF736" w14:textId="77996C8A" w:rsidR="004E6CB4" w:rsidRPr="00CB42C9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CB4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U2017/01929/S</w:t>
            </w:r>
          </w:p>
        </w:tc>
        <w:tc>
          <w:tcPr>
            <w:tcW w:w="3118" w:type="dxa"/>
          </w:tcPr>
          <w:p w14:paraId="18B4D572" w14:textId="528ED3E0" w:rsidR="004E6CB4" w:rsidRPr="00CB42C9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En plan för genomförandet av uppdraget m.m. ska redovisas senast den 29 september 2017. Uppdraget ska redovisas senast den 23 mars 2018.</w:t>
            </w:r>
          </w:p>
        </w:tc>
      </w:tr>
      <w:tr w:rsidR="004E6CB4" w14:paraId="459A8F6D" w14:textId="77777777" w:rsidTr="00735897">
        <w:tc>
          <w:tcPr>
            <w:tcW w:w="456" w:type="dxa"/>
          </w:tcPr>
          <w:p w14:paraId="52BE53A9" w14:textId="07920A70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3514" w:type="dxa"/>
          </w:tcPr>
          <w:p w14:paraId="6A9C6B62" w14:textId="3F20EFA1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 att ta fram en stadieindelad timplan för grundsärskolan, specialskolan och sameskolan</w:t>
            </w:r>
          </w:p>
        </w:tc>
        <w:tc>
          <w:tcPr>
            <w:tcW w:w="2410" w:type="dxa"/>
          </w:tcPr>
          <w:p w14:paraId="0DD08B83" w14:textId="6D95D3FE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U2017/01874/S</w:t>
            </w:r>
          </w:p>
        </w:tc>
        <w:tc>
          <w:tcPr>
            <w:tcW w:w="3118" w:type="dxa"/>
          </w:tcPr>
          <w:p w14:paraId="1484CC33" w14:textId="0801C1ED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Den del av uppdraget som rör att ta fram förslag till nya timplaner för grundsärskolan, specialskolan och sameskolan </w:t>
            </w: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lastRenderedPageBreak/>
              <w:t>samt att fördela antalet timmar för de olika ämnena för låg-, mellan- och högstadiet ska redovisas senast den 1 april 2018.</w:t>
            </w:r>
          </w:p>
        </w:tc>
      </w:tr>
      <w:tr w:rsidR="004E6CB4" w14:paraId="12973DA8" w14:textId="77777777" w:rsidTr="00735897">
        <w:tc>
          <w:tcPr>
            <w:tcW w:w="456" w:type="dxa"/>
          </w:tcPr>
          <w:p w14:paraId="457FAA77" w14:textId="38643240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7</w:t>
            </w:r>
          </w:p>
        </w:tc>
        <w:tc>
          <w:tcPr>
            <w:tcW w:w="3514" w:type="dxa"/>
          </w:tcPr>
          <w:p w14:paraId="4DBB5E1D" w14:textId="5A977168" w:rsidR="004E6CB4" w:rsidRPr="00B93540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 att genomföra ett utvecklingsarbete för tidiga och samordnade insatser för barn och unga</w:t>
            </w:r>
          </w:p>
        </w:tc>
        <w:tc>
          <w:tcPr>
            <w:tcW w:w="2410" w:type="dxa"/>
          </w:tcPr>
          <w:p w14:paraId="281651EF" w14:textId="7EE67B58" w:rsidR="004E6CB4" w:rsidRPr="00B93540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U2017/01236/GV</w:t>
            </w:r>
          </w:p>
        </w:tc>
        <w:tc>
          <w:tcPr>
            <w:tcW w:w="3118" w:type="dxa"/>
          </w:tcPr>
          <w:p w14:paraId="7B51F7AA" w14:textId="745D34FB" w:rsidR="004E6CB4" w:rsidRPr="00B93540" w:rsidRDefault="004E6CB4" w:rsidP="00EA6D1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delredovisas senast den 30 november 2018 och den 28 februari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20</w:t>
            </w: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 Uppdraget ska slutredovisas senast den 31 januari 2021.</w:t>
            </w:r>
          </w:p>
        </w:tc>
      </w:tr>
      <w:tr w:rsidR="004E6CB4" w14:paraId="25DC021B" w14:textId="77777777" w:rsidTr="00735897">
        <w:tc>
          <w:tcPr>
            <w:tcW w:w="456" w:type="dxa"/>
          </w:tcPr>
          <w:p w14:paraId="1A603287" w14:textId="58DA85FF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514" w:type="dxa"/>
          </w:tcPr>
          <w:p w14:paraId="777F1418" w14:textId="1CC9E52B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 att anpassa en modell för skolsamverkan till att omfatta alla placerade barn och unga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2410" w:type="dxa"/>
          </w:tcPr>
          <w:p w14:paraId="6132DF9E" w14:textId="1DFD2638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</w:t>
            </w: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0617/S</w:t>
            </w:r>
          </w:p>
        </w:tc>
        <w:tc>
          <w:tcPr>
            <w:tcW w:w="3118" w:type="dxa"/>
          </w:tcPr>
          <w:p w14:paraId="77B996D3" w14:textId="06A46F39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ppdraget ska redovisas sen</w:t>
            </w: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ast den 30 juni 2018.</w:t>
            </w:r>
          </w:p>
        </w:tc>
      </w:tr>
      <w:tr w:rsidR="004E6CB4" w14:paraId="1988445A" w14:textId="77777777" w:rsidTr="00735897">
        <w:tc>
          <w:tcPr>
            <w:tcW w:w="456" w:type="dxa"/>
          </w:tcPr>
          <w:p w14:paraId="51EAAA7F" w14:textId="300FD75E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3514" w:type="dxa"/>
          </w:tcPr>
          <w:p w14:paraId="329BA5C6" w14:textId="37E615FC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Tilläggsuppdrag om samverkan för bästa skola</w:t>
            </w:r>
          </w:p>
        </w:tc>
        <w:tc>
          <w:tcPr>
            <w:tcW w:w="2410" w:type="dxa"/>
          </w:tcPr>
          <w:p w14:paraId="18337C64" w14:textId="19A4A4AB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</w:t>
            </w: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0301/S</w:t>
            </w:r>
          </w:p>
        </w:tc>
        <w:tc>
          <w:tcPr>
            <w:tcW w:w="3118" w:type="dxa"/>
          </w:tcPr>
          <w:p w14:paraId="0A37CB8B" w14:textId="0698B26A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redovisas årligen senast den 15 mars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. </w:t>
            </w:r>
          </w:p>
        </w:tc>
      </w:tr>
      <w:tr w:rsidR="004E6CB4" w14:paraId="620A48D7" w14:textId="77777777" w:rsidTr="001F304E">
        <w:tc>
          <w:tcPr>
            <w:tcW w:w="456" w:type="dxa"/>
            <w:shd w:val="clear" w:color="auto" w:fill="auto"/>
          </w:tcPr>
          <w:p w14:paraId="1C725758" w14:textId="37C89BA6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3514" w:type="dxa"/>
          </w:tcPr>
          <w:p w14:paraId="698D97EB" w14:textId="24D272FD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6D5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 att genomföra insatser för att stärka utbildningens kvalitet för nyanlända barn och elever och vid behov för barn och elever med annat modersmål än svenska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 Uppdraget ersätter U2015/03356/S.</w:t>
            </w:r>
          </w:p>
        </w:tc>
        <w:tc>
          <w:tcPr>
            <w:tcW w:w="2410" w:type="dxa"/>
          </w:tcPr>
          <w:p w14:paraId="780A011D" w14:textId="3845477F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</w:t>
            </w: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0300/S</w:t>
            </w:r>
          </w:p>
        </w:tc>
        <w:tc>
          <w:tcPr>
            <w:tcW w:w="3118" w:type="dxa"/>
          </w:tcPr>
          <w:p w14:paraId="32D9A135" w14:textId="23607562" w:rsidR="004E6CB4" w:rsidRPr="0038099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1658C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17 februari och den 25 oktober</w:t>
            </w:r>
            <w:r w:rsidRPr="001658C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4E6CB4" w14:paraId="46F40B68" w14:textId="77777777" w:rsidTr="00EA6803">
        <w:tc>
          <w:tcPr>
            <w:tcW w:w="456" w:type="dxa"/>
            <w:shd w:val="clear" w:color="auto" w:fill="auto"/>
          </w:tcPr>
          <w:p w14:paraId="428FE854" w14:textId="02D58042" w:rsidR="004E6CB4" w:rsidRPr="00D500C1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514" w:type="dxa"/>
          </w:tcPr>
          <w:p w14:paraId="25D0C95E" w14:textId="2AA21EC6" w:rsidR="004E6CB4" w:rsidRPr="00F75C5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 till u</w:t>
            </w: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ppdrag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 statliga myndigheter att ta emot personer med funktionsnedsättning som medför nedsatt arbetsförmåga för praktik 2016–2018 m.m.</w:t>
            </w:r>
          </w:p>
        </w:tc>
        <w:tc>
          <w:tcPr>
            <w:tcW w:w="2410" w:type="dxa"/>
          </w:tcPr>
          <w:p w14:paraId="55C9CF5F" w14:textId="514B4947" w:rsidR="004E6CB4" w:rsidRPr="00F75C58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A2017/00238/A</w:t>
            </w:r>
          </w:p>
        </w:tc>
        <w:tc>
          <w:tcPr>
            <w:tcW w:w="3118" w:type="dxa"/>
          </w:tcPr>
          <w:p w14:paraId="3A256081" w14:textId="17D0FAC0" w:rsidR="004E6CB4" w:rsidRPr="00D500C1" w:rsidRDefault="004E6CB4" w:rsidP="006D5E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Redovisning i enlighet med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A2016/00216/A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4E6CB4" w14:paraId="2499ACBF" w14:textId="77777777" w:rsidTr="004C7C37">
        <w:tc>
          <w:tcPr>
            <w:tcW w:w="456" w:type="dxa"/>
            <w:shd w:val="clear" w:color="auto" w:fill="auto"/>
          </w:tcPr>
          <w:p w14:paraId="22BF426D" w14:textId="0824F9C2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514" w:type="dxa"/>
            <w:shd w:val="clear" w:color="auto" w:fill="auto"/>
          </w:tcPr>
          <w:p w14:paraId="1E641283" w14:textId="12E13009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Tilläggsuppdrag om fortbildning i språk- läs- och skrivutveckling </w:t>
            </w:r>
            <w:r w:rsidR="00FB2D82"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Läslyftet</w:t>
            </w:r>
          </w:p>
        </w:tc>
        <w:tc>
          <w:tcPr>
            <w:tcW w:w="2410" w:type="dxa"/>
            <w:shd w:val="clear" w:color="auto" w:fill="auto"/>
          </w:tcPr>
          <w:p w14:paraId="0026E6F0" w14:textId="3615374E" w:rsidR="004E6CB4" w:rsidRPr="008E6EF6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U2016/05733/S</w:t>
            </w:r>
          </w:p>
        </w:tc>
        <w:tc>
          <w:tcPr>
            <w:tcW w:w="3118" w:type="dxa"/>
            <w:shd w:val="clear" w:color="auto" w:fill="auto"/>
          </w:tcPr>
          <w:p w14:paraId="6F763344" w14:textId="39BA4D5E" w:rsidR="004E6CB4" w:rsidRPr="008E6EF6" w:rsidRDefault="00347493" w:rsidP="007B1D8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Uppdraget ska redovisas i årsredovisning. </w:t>
            </w:r>
            <w:r w:rsidR="004E6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En slutredovisning inklusive en utvärdering av satsningen Läslyftet ska lämnas senast den 15 december 2019.</w:t>
            </w:r>
          </w:p>
        </w:tc>
      </w:tr>
      <w:tr w:rsidR="004E6CB4" w14:paraId="3C652DAB" w14:textId="77777777" w:rsidTr="00EA6803">
        <w:tc>
          <w:tcPr>
            <w:tcW w:w="456" w:type="dxa"/>
            <w:shd w:val="clear" w:color="auto" w:fill="auto"/>
          </w:tcPr>
          <w:p w14:paraId="7CE36907" w14:textId="4FC7CC0B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514" w:type="dxa"/>
          </w:tcPr>
          <w:p w14:paraId="3B4122C3" w14:textId="127C5F10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Tilläggsuppdrag om nationella skolutvecklingsprogram</w:t>
            </w:r>
          </w:p>
        </w:tc>
        <w:tc>
          <w:tcPr>
            <w:tcW w:w="2410" w:type="dxa"/>
          </w:tcPr>
          <w:p w14:paraId="4CDF5800" w14:textId="7D0A7E5D" w:rsidR="004E6CB4" w:rsidRPr="008E6EF6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U2016/05732/S</w:t>
            </w:r>
          </w:p>
        </w:tc>
        <w:tc>
          <w:tcPr>
            <w:tcW w:w="3118" w:type="dxa"/>
          </w:tcPr>
          <w:p w14:paraId="2F3FC494" w14:textId="59E34CCC" w:rsidR="004E6CB4" w:rsidRPr="008E6EF6" w:rsidRDefault="004E6CB4" w:rsidP="006D5E1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Redovisning i enlighet med uppdrag </w:t>
            </w:r>
            <w:r w:rsidRPr="00E84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U2015/03844/S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</w:tr>
      <w:tr w:rsidR="004E6CB4" w14:paraId="52EBC349" w14:textId="77777777" w:rsidTr="00EA6803">
        <w:tc>
          <w:tcPr>
            <w:tcW w:w="456" w:type="dxa"/>
            <w:shd w:val="clear" w:color="auto" w:fill="auto"/>
          </w:tcPr>
          <w:p w14:paraId="7EFADCB6" w14:textId="7E39A4F4" w:rsidR="004E6CB4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514" w:type="dxa"/>
          </w:tcPr>
          <w:p w14:paraId="78F2390F" w14:textId="4AC8F7DE" w:rsidR="004E6CB4" w:rsidRPr="00B93540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73589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utforma, genomföra och utvärdera en försöksverksamhet med betyg från och med årskurs 4</w:t>
            </w:r>
          </w:p>
        </w:tc>
        <w:tc>
          <w:tcPr>
            <w:tcW w:w="2410" w:type="dxa"/>
          </w:tcPr>
          <w:p w14:paraId="1AD9D359" w14:textId="77777777" w:rsidR="004E6CB4" w:rsidRPr="008B6F6C" w:rsidRDefault="004E6CB4" w:rsidP="008B6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U2016/04865/S</w:t>
            </w:r>
          </w:p>
          <w:p w14:paraId="7F83F9E5" w14:textId="77777777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3118" w:type="dxa"/>
          </w:tcPr>
          <w:p w14:paraId="0516B35E" w14:textId="73611E15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i årsredovisning från och med 2018. Slutredovisning inklusive en utvärdering av försöksverksamheten ska ske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december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4E6CB4" w14:paraId="503C5BD3" w14:textId="77777777" w:rsidTr="00EA6803">
        <w:tc>
          <w:tcPr>
            <w:tcW w:w="456" w:type="dxa"/>
            <w:shd w:val="clear" w:color="auto" w:fill="auto"/>
          </w:tcPr>
          <w:p w14:paraId="036C92D9" w14:textId="225ABF70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514" w:type="dxa"/>
          </w:tcPr>
          <w:p w14:paraId="774A3B30" w14:textId="7F08EABC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insatser för att öka kunskapen i skolan om den nationella minoriteten romer</w:t>
            </w:r>
          </w:p>
        </w:tc>
        <w:tc>
          <w:tcPr>
            <w:tcW w:w="2410" w:type="dxa"/>
          </w:tcPr>
          <w:p w14:paraId="75CD8EA7" w14:textId="0D617BB1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Ku2016/01673/DISK</w:t>
            </w:r>
          </w:p>
        </w:tc>
        <w:tc>
          <w:tcPr>
            <w:tcW w:w="3118" w:type="dxa"/>
          </w:tcPr>
          <w:p w14:paraId="69E6A45C" w14:textId="7F642467" w:rsidR="004E6CB4" w:rsidRPr="00D500C1" w:rsidRDefault="004E6CB4" w:rsidP="008E7C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457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årligen senast den 1 mars 2017–</w:t>
            </w:r>
            <w:r w:rsidR="00A2580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</w:t>
            </w:r>
            <w:r w:rsidRPr="001457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4E6CB4" w14:paraId="7329DC72" w14:textId="77777777" w:rsidTr="00EA6803">
        <w:tc>
          <w:tcPr>
            <w:tcW w:w="456" w:type="dxa"/>
            <w:shd w:val="clear" w:color="auto" w:fill="auto"/>
          </w:tcPr>
          <w:p w14:paraId="369B97E7" w14:textId="2B873FBC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514" w:type="dxa"/>
          </w:tcPr>
          <w:p w14:paraId="0A1F4220" w14:textId="4D7F9E77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ta fram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återkommande prognoser över behovet av förskollärare och olika lärarkategorier</w:t>
            </w:r>
          </w:p>
        </w:tc>
        <w:tc>
          <w:tcPr>
            <w:tcW w:w="2410" w:type="dxa"/>
          </w:tcPr>
          <w:p w14:paraId="6C388ADB" w14:textId="762AA3A8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U2016/02335/S</w:t>
            </w:r>
          </w:p>
        </w:tc>
        <w:tc>
          <w:tcPr>
            <w:tcW w:w="3118" w:type="dxa"/>
          </w:tcPr>
          <w:p w14:paraId="5033ED77" w14:textId="7FB87775" w:rsidR="004E6CB4" w:rsidRPr="00D500C1" w:rsidRDefault="004E6CB4" w:rsidP="005704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redovisas 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 och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 och 2021.</w:t>
            </w:r>
          </w:p>
        </w:tc>
      </w:tr>
      <w:tr w:rsidR="004E6CB4" w14:paraId="24DA7C4C" w14:textId="77777777" w:rsidTr="00EA6803">
        <w:tc>
          <w:tcPr>
            <w:tcW w:w="456" w:type="dxa"/>
            <w:shd w:val="clear" w:color="auto" w:fill="auto"/>
          </w:tcPr>
          <w:p w14:paraId="27FB0909" w14:textId="33A5F1B9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17</w:t>
            </w:r>
          </w:p>
        </w:tc>
        <w:tc>
          <w:tcPr>
            <w:tcW w:w="3514" w:type="dxa"/>
          </w:tcPr>
          <w:p w14:paraId="64966F44" w14:textId="5A6A6854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genomföra en fortsatt informationskampanj om lärar- och förskolläraryrkena</w:t>
            </w:r>
          </w:p>
        </w:tc>
        <w:tc>
          <w:tcPr>
            <w:tcW w:w="2410" w:type="dxa"/>
          </w:tcPr>
          <w:p w14:paraId="7A376B1A" w14:textId="5F06A453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U2016/02129/S</w:t>
            </w:r>
          </w:p>
        </w:tc>
        <w:tc>
          <w:tcPr>
            <w:tcW w:w="3118" w:type="dxa"/>
          </w:tcPr>
          <w:p w14:paraId="3B14B7C3" w14:textId="138BCA8F" w:rsidR="004E6CB4" w:rsidRPr="00D500C1" w:rsidRDefault="004E6CB4" w:rsidP="001457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slutredovisas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senast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februari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4E6CB4" w14:paraId="479AAEB0" w14:textId="77777777" w:rsidTr="00EA6803">
        <w:tc>
          <w:tcPr>
            <w:tcW w:w="456" w:type="dxa"/>
            <w:shd w:val="clear" w:color="auto" w:fill="auto"/>
          </w:tcPr>
          <w:p w14:paraId="6CDF3BE2" w14:textId="625982E2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514" w:type="dxa"/>
          </w:tcPr>
          <w:p w14:paraId="4B0949DB" w14:textId="08DBA9BF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medverka i den nationella samordningen inom ANDT-området samt i uppföljningen a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 en samlad strategi för alkohol-, narkotika-, dopnings- och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tobakspolitiken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</w:t>
            </w:r>
          </w:p>
        </w:tc>
        <w:tc>
          <w:tcPr>
            <w:tcW w:w="2410" w:type="dxa"/>
          </w:tcPr>
          <w:p w14:paraId="3E634108" w14:textId="53E11C37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S2016/01028/FST</w:t>
            </w:r>
          </w:p>
        </w:tc>
        <w:tc>
          <w:tcPr>
            <w:tcW w:w="3118" w:type="dxa"/>
          </w:tcPr>
          <w:p w14:paraId="00C2AE05" w14:textId="032F3209" w:rsidR="004E6CB4" w:rsidRPr="00D500C1" w:rsidRDefault="004E6CB4" w:rsidP="009F43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56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till Folkhälsomyndigheten.</w:t>
            </w:r>
          </w:p>
        </w:tc>
      </w:tr>
      <w:tr w:rsidR="004E6CB4" w14:paraId="2D3683BA" w14:textId="77777777" w:rsidTr="00EA6803">
        <w:tc>
          <w:tcPr>
            <w:tcW w:w="456" w:type="dxa"/>
            <w:shd w:val="clear" w:color="auto" w:fill="auto"/>
          </w:tcPr>
          <w:p w14:paraId="142C6A9C" w14:textId="6A19FE27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3514" w:type="dxa"/>
          </w:tcPr>
          <w:p w14:paraId="0702AB5B" w14:textId="4290EF11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och Socialstyrelsen att ta fram och tillgängliggöra en utbildning för brobyggare med romsk språk- och kulturkompetens</w:t>
            </w:r>
          </w:p>
        </w:tc>
        <w:tc>
          <w:tcPr>
            <w:tcW w:w="2410" w:type="dxa"/>
          </w:tcPr>
          <w:p w14:paraId="0C747CE1" w14:textId="4CA69008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Ku2016/00995/DISK</w:t>
            </w:r>
          </w:p>
        </w:tc>
        <w:tc>
          <w:tcPr>
            <w:tcW w:w="3118" w:type="dxa"/>
          </w:tcPr>
          <w:p w14:paraId="6BE78DC4" w14:textId="1D4AEFBE" w:rsidR="004E6CB4" w:rsidRPr="00D500C1" w:rsidRDefault="004E6CB4" w:rsidP="005477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draget ska redovisas senast den 1 mars varje år 2017–</w:t>
            </w: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2020.</w:t>
            </w:r>
          </w:p>
        </w:tc>
      </w:tr>
      <w:tr w:rsidR="004E6CB4" w14:paraId="47E70259" w14:textId="77777777" w:rsidTr="00EA6803">
        <w:tc>
          <w:tcPr>
            <w:tcW w:w="456" w:type="dxa"/>
            <w:shd w:val="clear" w:color="auto" w:fill="auto"/>
          </w:tcPr>
          <w:p w14:paraId="1F684339" w14:textId="22EEE9B9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514" w:type="dxa"/>
          </w:tcPr>
          <w:p w14:paraId="7DE7B493" w14:textId="25F50132" w:rsidR="004E6CB4" w:rsidRPr="00D500C1" w:rsidRDefault="004E6CB4" w:rsidP="000F0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statliga myndigheter att ta emot nyanlända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arbetssökande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3D07678F" w14:textId="60154D27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Fi2016/00386/ESA</w:t>
            </w:r>
          </w:p>
        </w:tc>
        <w:tc>
          <w:tcPr>
            <w:tcW w:w="3118" w:type="dxa"/>
          </w:tcPr>
          <w:p w14:paraId="601CB20A" w14:textId="56714AE7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4E6CB4" w14:paraId="6C071C6D" w14:textId="77777777" w:rsidTr="00EA6803">
        <w:tc>
          <w:tcPr>
            <w:tcW w:w="456" w:type="dxa"/>
            <w:shd w:val="clear" w:color="auto" w:fill="auto"/>
          </w:tcPr>
          <w:p w14:paraId="0451EC93" w14:textId="71202A10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514" w:type="dxa"/>
          </w:tcPr>
          <w:p w14:paraId="55ED6784" w14:textId="4A841D7A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statliga myndigheter att ta emot personer med funktionsnedsättning som medför nedsatt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arbetsförmåga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0FA921ED" w14:textId="43866A93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A2016/00216/A</w:t>
            </w:r>
          </w:p>
        </w:tc>
        <w:tc>
          <w:tcPr>
            <w:tcW w:w="3118" w:type="dxa"/>
          </w:tcPr>
          <w:p w14:paraId="668734F2" w14:textId="7A213CA2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15 januari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4E6CB4" w14:paraId="65855B72" w14:textId="77777777" w:rsidTr="00EA6803">
        <w:tc>
          <w:tcPr>
            <w:tcW w:w="456" w:type="dxa"/>
            <w:shd w:val="clear" w:color="auto" w:fill="auto"/>
          </w:tcPr>
          <w:p w14:paraId="67DA6CBE" w14:textId="21299DFF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514" w:type="dxa"/>
          </w:tcPr>
          <w:p w14:paraId="418AAB7C" w14:textId="2B4B493C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svara för genomförandet av fortbildning i specialpedagogik för lärare i grundskolan, motsvarande utbildning vid särskilda ungdomshem och sameskolan</w:t>
            </w:r>
          </w:p>
        </w:tc>
        <w:tc>
          <w:tcPr>
            <w:tcW w:w="2410" w:type="dxa"/>
          </w:tcPr>
          <w:p w14:paraId="7FE1948D" w14:textId="37CF241B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U2015/05783/S</w:t>
            </w:r>
          </w:p>
        </w:tc>
        <w:tc>
          <w:tcPr>
            <w:tcW w:w="3118" w:type="dxa"/>
          </w:tcPr>
          <w:p w14:paraId="0C0CE3A1" w14:textId="0D1F6240" w:rsidR="004E6CB4" w:rsidRPr="00D500C1" w:rsidRDefault="004E6CB4" w:rsidP="00133C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delredovisas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oktober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och slutredovisas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2020.</w:t>
            </w:r>
          </w:p>
        </w:tc>
      </w:tr>
      <w:tr w:rsidR="004E6CB4" w14:paraId="1F933F18" w14:textId="77777777" w:rsidTr="00EA6803">
        <w:tc>
          <w:tcPr>
            <w:tcW w:w="456" w:type="dxa"/>
            <w:shd w:val="clear" w:color="auto" w:fill="auto"/>
          </w:tcPr>
          <w:p w14:paraId="48121AF3" w14:textId="028024DE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514" w:type="dxa"/>
          </w:tcPr>
          <w:p w14:paraId="79A0C3C0" w14:textId="23A8A20E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kvalitetsutmärkelse inom skolväsendet</w:t>
            </w:r>
          </w:p>
        </w:tc>
        <w:tc>
          <w:tcPr>
            <w:tcW w:w="2410" w:type="dxa"/>
          </w:tcPr>
          <w:p w14:paraId="27829709" w14:textId="02B406FC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U2015/05665/S</w:t>
            </w:r>
          </w:p>
        </w:tc>
        <w:tc>
          <w:tcPr>
            <w:tcW w:w="3118" w:type="dxa"/>
          </w:tcPr>
          <w:p w14:paraId="57E8F887" w14:textId="798F02F9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aget ska redovisas årligen 2017–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 senast under februari månad.</w:t>
            </w:r>
          </w:p>
        </w:tc>
      </w:tr>
      <w:tr w:rsidR="004E6CB4" w14:paraId="6D88B606" w14:textId="77777777" w:rsidTr="00EA6803">
        <w:tc>
          <w:tcPr>
            <w:tcW w:w="456" w:type="dxa"/>
            <w:shd w:val="clear" w:color="auto" w:fill="auto"/>
          </w:tcPr>
          <w:p w14:paraId="13C66FDA" w14:textId="6E106CD2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514" w:type="dxa"/>
          </w:tcPr>
          <w:p w14:paraId="3EBDBE42" w14:textId="302984E0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nationella skolutvecklingsprogram</w:t>
            </w:r>
          </w:p>
        </w:tc>
        <w:tc>
          <w:tcPr>
            <w:tcW w:w="2410" w:type="dxa"/>
          </w:tcPr>
          <w:p w14:paraId="51FD515C" w14:textId="77777777" w:rsidR="004E6CB4" w:rsidRDefault="004E6CB4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2013/02553/S</w:t>
            </w:r>
          </w:p>
          <w:p w14:paraId="7E270CF6" w14:textId="77777777" w:rsidR="004E6CB4" w:rsidRPr="00D500C1" w:rsidRDefault="004E6CB4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U2013/01285/S</w:t>
            </w:r>
          </w:p>
          <w:p w14:paraId="3B2931B4" w14:textId="77777777" w:rsidR="004E6CB4" w:rsidRPr="00D500C1" w:rsidRDefault="004E6CB4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U2015/00941/S</w:t>
            </w:r>
          </w:p>
          <w:p w14:paraId="4370F649" w14:textId="77777777" w:rsidR="00972698" w:rsidRDefault="004E6CB4" w:rsidP="00972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U2015/00299/S</w:t>
            </w:r>
          </w:p>
          <w:p w14:paraId="1038CF6F" w14:textId="2DD0EF16" w:rsidR="004E6CB4" w:rsidRPr="00D500C1" w:rsidRDefault="004E6CB4" w:rsidP="00972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U2015/03844/S</w:t>
            </w:r>
          </w:p>
        </w:tc>
        <w:tc>
          <w:tcPr>
            <w:tcW w:w="3118" w:type="dxa"/>
          </w:tcPr>
          <w:p w14:paraId="6E7A868D" w14:textId="766DB725" w:rsidR="004E6CB4" w:rsidRPr="00D500C1" w:rsidRDefault="004E6CB4" w:rsidP="00937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i årsredovisning. Uppdraget ska utvärderas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4E6CB4" w14:paraId="0A4FBFD6" w14:textId="77777777" w:rsidTr="00EA6803">
        <w:tc>
          <w:tcPr>
            <w:tcW w:w="456" w:type="dxa"/>
            <w:shd w:val="clear" w:color="auto" w:fill="auto"/>
          </w:tcPr>
          <w:p w14:paraId="30BBE61D" w14:textId="24204AEC" w:rsidR="004E6CB4" w:rsidRPr="00D500C1" w:rsidRDefault="00E33792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514" w:type="dxa"/>
          </w:tcPr>
          <w:p w14:paraId="3377A999" w14:textId="0D79525E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analysera hur myndigheten ska verka för att nå miljömålen</w:t>
            </w:r>
          </w:p>
        </w:tc>
        <w:tc>
          <w:tcPr>
            <w:tcW w:w="2410" w:type="dxa"/>
          </w:tcPr>
          <w:p w14:paraId="10B21BDD" w14:textId="4172D372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M/2015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2633/Mm</w:t>
            </w:r>
          </w:p>
        </w:tc>
        <w:tc>
          <w:tcPr>
            <w:tcW w:w="3118" w:type="dxa"/>
          </w:tcPr>
          <w:p w14:paraId="1BE3B97D" w14:textId="79A4A3B6" w:rsidR="004E6CB4" w:rsidRPr="00D500C1" w:rsidRDefault="004E6CB4" w:rsidP="00732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 årligen i årsredovisning 2016–</w:t>
            </w: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4E6CB4" w14:paraId="42DE601F" w14:textId="77777777" w:rsidTr="00EA6803">
        <w:tc>
          <w:tcPr>
            <w:tcW w:w="456" w:type="dxa"/>
            <w:shd w:val="clear" w:color="auto" w:fill="auto"/>
          </w:tcPr>
          <w:p w14:paraId="307F3CE6" w14:textId="3428E05B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514" w:type="dxa"/>
          </w:tcPr>
          <w:p w14:paraId="1C501A53" w14:textId="09B1F917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svara för fortbildning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för förskolechefer</w:t>
            </w:r>
          </w:p>
        </w:tc>
        <w:tc>
          <w:tcPr>
            <w:tcW w:w="2410" w:type="dxa"/>
          </w:tcPr>
          <w:p w14:paraId="70658036" w14:textId="209D9216" w:rsidR="004E6CB4" w:rsidRPr="00D500C1" w:rsidRDefault="004E6CB4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U2015/03528/S</w:t>
            </w:r>
          </w:p>
        </w:tc>
        <w:tc>
          <w:tcPr>
            <w:tcW w:w="3118" w:type="dxa"/>
          </w:tcPr>
          <w:p w14:paraId="00F49AAC" w14:textId="2A9BDC55" w:rsidR="004E6CB4" w:rsidRPr="00D500C1" w:rsidRDefault="004E6CB4" w:rsidP="00732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54C8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redovisas </w:t>
            </w:r>
            <w:r w:rsidR="00343F7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 xml:space="preserve">årligen </w:t>
            </w:r>
            <w:r w:rsidRPr="00154C8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senast den 15 februari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–</w:t>
            </w:r>
            <w:r w:rsidRPr="00154C8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4E6CB4" w14:paraId="3D41338E" w14:textId="77777777" w:rsidTr="00EA6803">
        <w:tc>
          <w:tcPr>
            <w:tcW w:w="456" w:type="dxa"/>
            <w:shd w:val="clear" w:color="auto" w:fill="auto"/>
          </w:tcPr>
          <w:p w14:paraId="681A6279" w14:textId="71515E1E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27</w:t>
            </w:r>
          </w:p>
        </w:tc>
        <w:tc>
          <w:tcPr>
            <w:tcW w:w="3514" w:type="dxa"/>
          </w:tcPr>
          <w:p w14:paraId="57409FC3" w14:textId="172CEAA8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samverkan för bästa skola</w:t>
            </w:r>
          </w:p>
        </w:tc>
        <w:tc>
          <w:tcPr>
            <w:tcW w:w="2410" w:type="dxa"/>
          </w:tcPr>
          <w:p w14:paraId="653DD394" w14:textId="0A0B512D" w:rsidR="004E6CB4" w:rsidRPr="00D500C1" w:rsidRDefault="004E6CB4" w:rsidP="00A56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3357/S</w:t>
            </w:r>
          </w:p>
        </w:tc>
        <w:tc>
          <w:tcPr>
            <w:tcW w:w="3118" w:type="dxa"/>
          </w:tcPr>
          <w:p w14:paraId="0FEAC982" w14:textId="005BDA35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mars.</w:t>
            </w:r>
          </w:p>
        </w:tc>
      </w:tr>
      <w:tr w:rsidR="004E6CB4" w14:paraId="04A6792F" w14:textId="77777777" w:rsidTr="00EA6803">
        <w:tc>
          <w:tcPr>
            <w:tcW w:w="456" w:type="dxa"/>
            <w:shd w:val="clear" w:color="auto" w:fill="auto"/>
          </w:tcPr>
          <w:p w14:paraId="0024BD59" w14:textId="103F7166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3514" w:type="dxa"/>
          </w:tcPr>
          <w:p w14:paraId="1C80A71F" w14:textId="7F95D579" w:rsidR="004E6CB4" w:rsidRPr="006D5E19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utvärdera det våldsförebyggande programmet Mentors in Violence Prevention</w:t>
            </w:r>
          </w:p>
        </w:tc>
        <w:tc>
          <w:tcPr>
            <w:tcW w:w="2410" w:type="dxa"/>
          </w:tcPr>
          <w:p w14:paraId="0E98150D" w14:textId="471D72A1" w:rsidR="004E6CB4" w:rsidRPr="006D5E19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S2015/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2414/JÄM</w:t>
            </w:r>
          </w:p>
        </w:tc>
        <w:tc>
          <w:tcPr>
            <w:tcW w:w="3118" w:type="dxa"/>
          </w:tcPr>
          <w:p w14:paraId="7B6C4BD7" w14:textId="154EA34E" w:rsidR="004E6CB4" w:rsidRPr="006D5E19" w:rsidRDefault="004E6CB4" w:rsidP="001658C7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 ska slutredovisas senast den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4E6CB4" w14:paraId="2C785C95" w14:textId="77777777" w:rsidTr="00EA6803">
        <w:tc>
          <w:tcPr>
            <w:tcW w:w="456" w:type="dxa"/>
            <w:shd w:val="clear" w:color="auto" w:fill="auto"/>
          </w:tcPr>
          <w:p w14:paraId="7BDF88EF" w14:textId="3DD87C17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3514" w:type="dxa"/>
          </w:tcPr>
          <w:p w14:paraId="49952219" w14:textId="79437BE4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</w:t>
            </w:r>
            <w:bookmarkStart w:id="0" w:name="_GoBack"/>
            <w:bookmarkEnd w:id="0"/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att vidta kunskapshöjande insatser i skolan om främlingsfientlighet och liknande former av intolerans</w:t>
            </w:r>
          </w:p>
        </w:tc>
        <w:tc>
          <w:tcPr>
            <w:tcW w:w="2410" w:type="dxa"/>
          </w:tcPr>
          <w:p w14:paraId="7949FADC" w14:textId="5D568A72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1587/DISK</w:t>
            </w:r>
          </w:p>
        </w:tc>
        <w:tc>
          <w:tcPr>
            <w:tcW w:w="3118" w:type="dxa"/>
          </w:tcPr>
          <w:p w14:paraId="2629CBB3" w14:textId="0D01F139" w:rsidR="004E6CB4" w:rsidRPr="00D500C1" w:rsidRDefault="004E6CB4" w:rsidP="007024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ska redovisas årligen till Forum för levande historia den 1 mars 2017–2018 enligt uppdrag Ku</w:t>
            </w: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2016/02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633</w:t>
            </w: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/DISK. </w:t>
            </w:r>
          </w:p>
        </w:tc>
      </w:tr>
      <w:tr w:rsidR="004E6CB4" w14:paraId="3909B14A" w14:textId="77777777" w:rsidTr="004C7C37">
        <w:tc>
          <w:tcPr>
            <w:tcW w:w="456" w:type="dxa"/>
            <w:shd w:val="clear" w:color="auto" w:fill="auto"/>
          </w:tcPr>
          <w:p w14:paraId="20848FB4" w14:textId="0DEE5807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3514" w:type="dxa"/>
            <w:shd w:val="clear" w:color="auto" w:fill="auto"/>
          </w:tcPr>
          <w:p w14:paraId="1889C27C" w14:textId="5F8CB206" w:rsidR="004E6CB4" w:rsidRPr="00D500C1" w:rsidRDefault="004E6CB4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fortbildning i läs- och skrivutveckling – Läslyftet</w:t>
            </w:r>
          </w:p>
        </w:tc>
        <w:tc>
          <w:tcPr>
            <w:tcW w:w="2410" w:type="dxa"/>
            <w:shd w:val="clear" w:color="auto" w:fill="auto"/>
          </w:tcPr>
          <w:p w14:paraId="549F11AA" w14:textId="2EFA9622" w:rsidR="004E6CB4" w:rsidRPr="00D500C1" w:rsidRDefault="004E6CB4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7215/S</w:t>
            </w:r>
          </w:p>
        </w:tc>
        <w:tc>
          <w:tcPr>
            <w:tcW w:w="3118" w:type="dxa"/>
            <w:shd w:val="clear" w:color="auto" w:fill="auto"/>
          </w:tcPr>
          <w:p w14:paraId="757588B0" w14:textId="65BB53B9" w:rsidR="004E6CB4" w:rsidRPr="00D500C1" w:rsidRDefault="004E6CB4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En slutredovisning inklusive en utvärdering av satsningen för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2014–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ska lämnas senast den 15 december 2018.</w:t>
            </w:r>
          </w:p>
        </w:tc>
      </w:tr>
      <w:tr w:rsidR="004E6CB4" w14:paraId="59B9BFD1" w14:textId="77777777" w:rsidTr="00EA6803">
        <w:tc>
          <w:tcPr>
            <w:tcW w:w="456" w:type="dxa"/>
            <w:shd w:val="clear" w:color="auto" w:fill="auto"/>
          </w:tcPr>
          <w:p w14:paraId="71A40178" w14:textId="5A9A5333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3514" w:type="dxa"/>
          </w:tcPr>
          <w:p w14:paraId="3BD94C5C" w14:textId="446E3965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Tekniksprånget</w:t>
            </w:r>
          </w:p>
        </w:tc>
        <w:tc>
          <w:tcPr>
            <w:tcW w:w="2410" w:type="dxa"/>
          </w:tcPr>
          <w:p w14:paraId="1A533154" w14:textId="3FC903C2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U2012/05580/GV</w:t>
            </w:r>
          </w:p>
        </w:tc>
        <w:tc>
          <w:tcPr>
            <w:tcW w:w="3118" w:type="dxa"/>
          </w:tcPr>
          <w:p w14:paraId="04981712" w14:textId="684F8FA9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slutredovisas senast den 1 mars 2020. Uppdraget ändras i detta regleringsbrev.</w:t>
            </w:r>
          </w:p>
        </w:tc>
      </w:tr>
      <w:tr w:rsidR="004E6CB4" w14:paraId="7F37913F" w14:textId="77777777" w:rsidTr="00EA6803">
        <w:tc>
          <w:tcPr>
            <w:tcW w:w="456" w:type="dxa"/>
            <w:shd w:val="clear" w:color="auto" w:fill="auto"/>
          </w:tcPr>
          <w:p w14:paraId="21921F2B" w14:textId="6E3EAEEA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3514" w:type="dxa"/>
          </w:tcPr>
          <w:p w14:paraId="7DC26FF6" w14:textId="0AA048EA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Tilläggsuppdrag om speciallärarutbildning inom Lärarlyftet II</w:t>
            </w:r>
          </w:p>
        </w:tc>
        <w:tc>
          <w:tcPr>
            <w:tcW w:w="2410" w:type="dxa"/>
          </w:tcPr>
          <w:p w14:paraId="274E2B2D" w14:textId="44584D75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1181/S</w:t>
            </w:r>
          </w:p>
        </w:tc>
        <w:tc>
          <w:tcPr>
            <w:tcW w:w="3118" w:type="dxa"/>
          </w:tcPr>
          <w:p w14:paraId="7D50647C" w14:textId="66D08513" w:rsidR="004E6CB4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14:paraId="7CDB2C18" w14:textId="102BED60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E6CB4" w14:paraId="414FA55A" w14:textId="77777777" w:rsidTr="00EA6803">
        <w:tc>
          <w:tcPr>
            <w:tcW w:w="456" w:type="dxa"/>
            <w:shd w:val="clear" w:color="auto" w:fill="auto"/>
          </w:tcPr>
          <w:p w14:paraId="11CC19BF" w14:textId="3FA3E8DB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3514" w:type="dxa"/>
          </w:tcPr>
          <w:p w14:paraId="5E04719A" w14:textId="5270DA7D" w:rsidR="004E6CB4" w:rsidRPr="00D500C1" w:rsidRDefault="004E6CB4" w:rsidP="009974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Lärarlyftet II</w:t>
            </w:r>
          </w:p>
        </w:tc>
        <w:tc>
          <w:tcPr>
            <w:tcW w:w="2410" w:type="dxa"/>
          </w:tcPr>
          <w:p w14:paraId="6B870A24" w14:textId="4A7054C5" w:rsidR="004E6CB4" w:rsidRPr="00D500C1" w:rsidRDefault="004E6CB4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5531/S</w:t>
            </w:r>
          </w:p>
        </w:tc>
        <w:tc>
          <w:tcPr>
            <w:tcW w:w="3118" w:type="dxa"/>
          </w:tcPr>
          <w:p w14:paraId="369D082E" w14:textId="4219F074" w:rsidR="004E6CB4" w:rsidRPr="00D500C1" w:rsidRDefault="004E6CB4" w:rsidP="008411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årligen.</w:t>
            </w:r>
          </w:p>
        </w:tc>
      </w:tr>
      <w:tr w:rsidR="004E6CB4" w14:paraId="4CDA8309" w14:textId="77777777" w:rsidTr="00EA6803">
        <w:tc>
          <w:tcPr>
            <w:tcW w:w="456" w:type="dxa"/>
            <w:shd w:val="clear" w:color="auto" w:fill="auto"/>
          </w:tcPr>
          <w:p w14:paraId="278742F7" w14:textId="44AAD047" w:rsidR="004E6CB4" w:rsidRPr="00D500C1" w:rsidRDefault="00E33792" w:rsidP="00D320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3514" w:type="dxa"/>
          </w:tcPr>
          <w:p w14:paraId="0B20CC55" w14:textId="26A4D07D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nationella kursprov för gymnasieskolan och gymnasial vuxenutbildning</w:t>
            </w:r>
          </w:p>
        </w:tc>
        <w:tc>
          <w:tcPr>
            <w:tcW w:w="2410" w:type="dxa"/>
          </w:tcPr>
          <w:p w14:paraId="044BA11D" w14:textId="55388F63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4021/GV</w:t>
            </w:r>
          </w:p>
        </w:tc>
        <w:tc>
          <w:tcPr>
            <w:tcW w:w="3118" w:type="dxa"/>
          </w:tcPr>
          <w:p w14:paraId="64708CE8" w14:textId="6FD8A058" w:rsidR="004E6CB4" w:rsidRPr="00D500C1" w:rsidRDefault="004E6CB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i årsredovisning.</w:t>
            </w:r>
          </w:p>
        </w:tc>
      </w:tr>
    </w:tbl>
    <w:p w14:paraId="6CB816CF" w14:textId="77777777" w:rsidR="00735897" w:rsidRDefault="00735897" w:rsidP="008C5BBB">
      <w:pPr>
        <w:pStyle w:val="Brdtext"/>
      </w:pPr>
    </w:p>
    <w:sectPr w:rsidR="00735897" w:rsidSect="00571A0B"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D540" w14:textId="77777777" w:rsidR="00735897" w:rsidRDefault="00735897" w:rsidP="00A87A54">
      <w:pPr>
        <w:spacing w:after="0" w:line="240" w:lineRule="auto"/>
      </w:pPr>
      <w:r>
        <w:separator/>
      </w:r>
    </w:p>
  </w:endnote>
  <w:endnote w:type="continuationSeparator" w:id="0">
    <w:p w14:paraId="02F7590A" w14:textId="77777777" w:rsidR="00735897" w:rsidRDefault="007358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44ED9" w14:textId="77777777" w:rsidR="00735897" w:rsidRDefault="00735897" w:rsidP="00A87A54">
      <w:pPr>
        <w:spacing w:after="0" w:line="240" w:lineRule="auto"/>
      </w:pPr>
      <w:r>
        <w:separator/>
      </w:r>
    </w:p>
  </w:footnote>
  <w:footnote w:type="continuationSeparator" w:id="0">
    <w:p w14:paraId="68A5DC15" w14:textId="77777777" w:rsidR="00735897" w:rsidRDefault="0073589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97"/>
    <w:rsid w:val="00004D5C"/>
    <w:rsid w:val="00005F68"/>
    <w:rsid w:val="0000728A"/>
    <w:rsid w:val="00012B00"/>
    <w:rsid w:val="00026711"/>
    <w:rsid w:val="00041EDC"/>
    <w:rsid w:val="00057FE0"/>
    <w:rsid w:val="000757FC"/>
    <w:rsid w:val="000862E0"/>
    <w:rsid w:val="00093408"/>
    <w:rsid w:val="0009435C"/>
    <w:rsid w:val="000B6D1C"/>
    <w:rsid w:val="000C61D1"/>
    <w:rsid w:val="000E12D9"/>
    <w:rsid w:val="000F00B8"/>
    <w:rsid w:val="000F076A"/>
    <w:rsid w:val="000F0CF0"/>
    <w:rsid w:val="00105332"/>
    <w:rsid w:val="00105FF9"/>
    <w:rsid w:val="00121002"/>
    <w:rsid w:val="00133C74"/>
    <w:rsid w:val="0014570A"/>
    <w:rsid w:val="00154C84"/>
    <w:rsid w:val="001658C7"/>
    <w:rsid w:val="00170CE4"/>
    <w:rsid w:val="00173126"/>
    <w:rsid w:val="00176378"/>
    <w:rsid w:val="00181769"/>
    <w:rsid w:val="0019210A"/>
    <w:rsid w:val="00192E34"/>
    <w:rsid w:val="001C25D0"/>
    <w:rsid w:val="001C5DC9"/>
    <w:rsid w:val="001C71A9"/>
    <w:rsid w:val="001F0629"/>
    <w:rsid w:val="001F0736"/>
    <w:rsid w:val="001F4302"/>
    <w:rsid w:val="00204079"/>
    <w:rsid w:val="00211B4E"/>
    <w:rsid w:val="00213258"/>
    <w:rsid w:val="00214F7C"/>
    <w:rsid w:val="00222258"/>
    <w:rsid w:val="00223AD6"/>
    <w:rsid w:val="00233D52"/>
    <w:rsid w:val="0023408F"/>
    <w:rsid w:val="00245D19"/>
    <w:rsid w:val="00260D2D"/>
    <w:rsid w:val="00281106"/>
    <w:rsid w:val="00282D27"/>
    <w:rsid w:val="00292420"/>
    <w:rsid w:val="002E10AC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3F70"/>
    <w:rsid w:val="00347493"/>
    <w:rsid w:val="00347E11"/>
    <w:rsid w:val="00350C92"/>
    <w:rsid w:val="00362514"/>
    <w:rsid w:val="00370311"/>
    <w:rsid w:val="00380998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042D9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5118"/>
    <w:rsid w:val="004B66DA"/>
    <w:rsid w:val="004C70EE"/>
    <w:rsid w:val="004C7C37"/>
    <w:rsid w:val="004D0F62"/>
    <w:rsid w:val="004E25CD"/>
    <w:rsid w:val="004E6CB4"/>
    <w:rsid w:val="004F0448"/>
    <w:rsid w:val="004F6525"/>
    <w:rsid w:val="0052127C"/>
    <w:rsid w:val="005402BE"/>
    <w:rsid w:val="00544738"/>
    <w:rsid w:val="005456E4"/>
    <w:rsid w:val="0054774B"/>
    <w:rsid w:val="00547B89"/>
    <w:rsid w:val="005606BC"/>
    <w:rsid w:val="005645AA"/>
    <w:rsid w:val="00566796"/>
    <w:rsid w:val="00567799"/>
    <w:rsid w:val="00570448"/>
    <w:rsid w:val="00571A0B"/>
    <w:rsid w:val="005850D7"/>
    <w:rsid w:val="00592AE0"/>
    <w:rsid w:val="00596E2B"/>
    <w:rsid w:val="005A5193"/>
    <w:rsid w:val="005E2F29"/>
    <w:rsid w:val="005E4E79"/>
    <w:rsid w:val="005F541E"/>
    <w:rsid w:val="006175D7"/>
    <w:rsid w:val="006208E5"/>
    <w:rsid w:val="00631F82"/>
    <w:rsid w:val="00654B4D"/>
    <w:rsid w:val="00670A48"/>
    <w:rsid w:val="00672F6F"/>
    <w:rsid w:val="0069523C"/>
    <w:rsid w:val="006A1BD7"/>
    <w:rsid w:val="006B4A30"/>
    <w:rsid w:val="006B7569"/>
    <w:rsid w:val="006D3188"/>
    <w:rsid w:val="006D59F9"/>
    <w:rsid w:val="006D5E19"/>
    <w:rsid w:val="006E08FC"/>
    <w:rsid w:val="006F2588"/>
    <w:rsid w:val="00702494"/>
    <w:rsid w:val="00702542"/>
    <w:rsid w:val="00710A6C"/>
    <w:rsid w:val="00712266"/>
    <w:rsid w:val="00732E9F"/>
    <w:rsid w:val="0073563A"/>
    <w:rsid w:val="00735897"/>
    <w:rsid w:val="00750C93"/>
    <w:rsid w:val="00757B3B"/>
    <w:rsid w:val="00766530"/>
    <w:rsid w:val="00771C33"/>
    <w:rsid w:val="00773075"/>
    <w:rsid w:val="007825EE"/>
    <w:rsid w:val="00782B3F"/>
    <w:rsid w:val="0079641B"/>
    <w:rsid w:val="007A3E45"/>
    <w:rsid w:val="007A629C"/>
    <w:rsid w:val="007B1D89"/>
    <w:rsid w:val="007C0DDE"/>
    <w:rsid w:val="007C44FF"/>
    <w:rsid w:val="007C7BDB"/>
    <w:rsid w:val="007D73AB"/>
    <w:rsid w:val="00804C1B"/>
    <w:rsid w:val="00816677"/>
    <w:rsid w:val="008178E6"/>
    <w:rsid w:val="00822799"/>
    <w:rsid w:val="008375D5"/>
    <w:rsid w:val="00841189"/>
    <w:rsid w:val="00875DDD"/>
    <w:rsid w:val="00891929"/>
    <w:rsid w:val="00896D53"/>
    <w:rsid w:val="008A0A0D"/>
    <w:rsid w:val="008B6F6C"/>
    <w:rsid w:val="008C562B"/>
    <w:rsid w:val="008C5BBB"/>
    <w:rsid w:val="008D3090"/>
    <w:rsid w:val="008D4306"/>
    <w:rsid w:val="008D4508"/>
    <w:rsid w:val="008E77D6"/>
    <w:rsid w:val="008E7C80"/>
    <w:rsid w:val="0093789A"/>
    <w:rsid w:val="0094502D"/>
    <w:rsid w:val="00947013"/>
    <w:rsid w:val="00972698"/>
    <w:rsid w:val="00986CC3"/>
    <w:rsid w:val="009920AA"/>
    <w:rsid w:val="009974D9"/>
    <w:rsid w:val="009A4D0A"/>
    <w:rsid w:val="009C2459"/>
    <w:rsid w:val="009D5D40"/>
    <w:rsid w:val="009D6B1B"/>
    <w:rsid w:val="009E107B"/>
    <w:rsid w:val="009E18D6"/>
    <w:rsid w:val="009F4392"/>
    <w:rsid w:val="00A01F5C"/>
    <w:rsid w:val="00A061BD"/>
    <w:rsid w:val="00A25808"/>
    <w:rsid w:val="00A312BC"/>
    <w:rsid w:val="00A3270B"/>
    <w:rsid w:val="00A43B02"/>
    <w:rsid w:val="00A5156E"/>
    <w:rsid w:val="00A56824"/>
    <w:rsid w:val="00A568EA"/>
    <w:rsid w:val="00A67276"/>
    <w:rsid w:val="00A67840"/>
    <w:rsid w:val="00A743AC"/>
    <w:rsid w:val="00A87A54"/>
    <w:rsid w:val="00A91DCE"/>
    <w:rsid w:val="00AA1809"/>
    <w:rsid w:val="00AB6313"/>
    <w:rsid w:val="00AC65B1"/>
    <w:rsid w:val="00AF0BB7"/>
    <w:rsid w:val="00AF0EDE"/>
    <w:rsid w:val="00B06751"/>
    <w:rsid w:val="00B2169D"/>
    <w:rsid w:val="00B21CBB"/>
    <w:rsid w:val="00B24855"/>
    <w:rsid w:val="00B24F50"/>
    <w:rsid w:val="00B316CA"/>
    <w:rsid w:val="00B41F72"/>
    <w:rsid w:val="00B4616C"/>
    <w:rsid w:val="00B517E1"/>
    <w:rsid w:val="00B55E70"/>
    <w:rsid w:val="00B84409"/>
    <w:rsid w:val="00B9354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64B6E"/>
    <w:rsid w:val="00C93EBA"/>
    <w:rsid w:val="00CA7FF5"/>
    <w:rsid w:val="00CB1E7C"/>
    <w:rsid w:val="00CB2EA1"/>
    <w:rsid w:val="00CB42C9"/>
    <w:rsid w:val="00CB43F1"/>
    <w:rsid w:val="00CB444A"/>
    <w:rsid w:val="00CB6EDE"/>
    <w:rsid w:val="00CC41BA"/>
    <w:rsid w:val="00CD1C6C"/>
    <w:rsid w:val="00CD6169"/>
    <w:rsid w:val="00D021D2"/>
    <w:rsid w:val="00D0277A"/>
    <w:rsid w:val="00D13D8A"/>
    <w:rsid w:val="00D279D8"/>
    <w:rsid w:val="00D27C8E"/>
    <w:rsid w:val="00D320FC"/>
    <w:rsid w:val="00D361D8"/>
    <w:rsid w:val="00D4141B"/>
    <w:rsid w:val="00D4145D"/>
    <w:rsid w:val="00D50D36"/>
    <w:rsid w:val="00D5467F"/>
    <w:rsid w:val="00D6730A"/>
    <w:rsid w:val="00D76068"/>
    <w:rsid w:val="00D76B01"/>
    <w:rsid w:val="00D84704"/>
    <w:rsid w:val="00D95424"/>
    <w:rsid w:val="00DB15FE"/>
    <w:rsid w:val="00DB714B"/>
    <w:rsid w:val="00DD3BA4"/>
    <w:rsid w:val="00DF5BFB"/>
    <w:rsid w:val="00E02D6E"/>
    <w:rsid w:val="00E33792"/>
    <w:rsid w:val="00E469E4"/>
    <w:rsid w:val="00E475C3"/>
    <w:rsid w:val="00E509B0"/>
    <w:rsid w:val="00EA1688"/>
    <w:rsid w:val="00EA6803"/>
    <w:rsid w:val="00EA6D15"/>
    <w:rsid w:val="00ED592E"/>
    <w:rsid w:val="00ED6ABD"/>
    <w:rsid w:val="00EE3C0F"/>
    <w:rsid w:val="00EF2A7F"/>
    <w:rsid w:val="00F03EAC"/>
    <w:rsid w:val="00F14024"/>
    <w:rsid w:val="00F259D7"/>
    <w:rsid w:val="00F32D05"/>
    <w:rsid w:val="00F3319E"/>
    <w:rsid w:val="00F35263"/>
    <w:rsid w:val="00F53AEA"/>
    <w:rsid w:val="00F66093"/>
    <w:rsid w:val="00F75C58"/>
    <w:rsid w:val="00F848D6"/>
    <w:rsid w:val="00FA0026"/>
    <w:rsid w:val="00FA5DDD"/>
    <w:rsid w:val="00FB0D02"/>
    <w:rsid w:val="00FB2D82"/>
    <w:rsid w:val="00FB6AD5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5E3ADB"/>
  <w15:docId w15:val="{3C642840-38D6-4D22-A137-370FA402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897"/>
    <w:pPr>
      <w:spacing w:after="200"/>
    </w:pPr>
    <w:rPr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  <w:rPr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endefrteckning">
    <w:name w:val="RK ärendeförteckning"/>
    <w:basedOn w:val="Normal"/>
    <w:rsid w:val="00735897"/>
    <w:pPr>
      <w:widowControl w:val="0"/>
      <w:tabs>
        <w:tab w:val="left" w:pos="2268"/>
        <w:tab w:val="left" w:pos="510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BA7A6EDFECFEE46A80107A481633D83" ma:contentTypeVersion="30" ma:contentTypeDescription="Skapa ett nytt dokument." ma:contentTypeScope="" ma:versionID="139c7aaf6fc3b2d86d0470daa42c4def">
  <xsd:schema xmlns:xsd="http://www.w3.org/2001/XMLSchema" xmlns:xs="http://www.w3.org/2001/XMLSchema" xmlns:p="http://schemas.microsoft.com/office/2006/metadata/properties" xmlns:ns2="51c49240-ae4a-4155-baa5-3ff6c1b6d4f7" xmlns:ns3="d73953b1-8438-4522-aec3-93ba430b37d5" targetNamespace="http://schemas.microsoft.com/office/2006/metadata/properties" ma:root="true" ma:fieldsID="3a69b7048d5ee7d7495e7ea67bf9428a" ns2:_="" ns3:_="">
    <xsd:import namespace="51c49240-ae4a-4155-baa5-3ff6c1b6d4f7"/>
    <xsd:import namespace="d73953b1-8438-4522-aec3-93ba430b3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f3cacfec-aa55-4599-b30e-621e04b602e0}" ma:internalName="TaxCatchAll" ma:showField="CatchAllData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f3cacfec-aa55-4599-b30e-621e04b602e0}" ma:internalName="TaxCatchAllLabel" ma:readOnly="true" ma:showField="CatchAllDataLabel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20" nillable="true" ma:displayName="Diarienummer" ma:description="" ma:internalName="Diarienummer">
      <xsd:simpleType>
        <xsd:restriction base="dms:Text"/>
      </xsd:simpleType>
    </xsd:element>
    <xsd:element name="Nyckelord" ma:index="21" nillable="true" ma:displayName="Nyckelord" ma:description="" ma:internalName="Nyckelord">
      <xsd:simpleType>
        <xsd:restriction base="dms:Text"/>
      </xsd:simpleType>
    </xsd:element>
    <xsd:element name="Sekretess" ma:index="22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953b1-8438-4522-aec3-93ba430b37d5" elementFormDefault="qualified">
    <xsd:import namespace="http://schemas.microsoft.com/office/2006/documentManagement/types"/>
    <xsd:import namespace="http://schemas.microsoft.com/office/infopath/2007/PartnerControls"/>
    <xsd:element name="RKOrdnaClass" ma:index="12" nillable="true" ma:displayName="Klass" ma:hidden="true" ma:internalName="RKOrdnaClass" ma:readOnly="false">
      <xsd:simpleType>
        <xsd:restriction base="dms:Text"/>
      </xsd:simpleType>
    </xsd:element>
    <xsd:element name="RKOrdnaCheckInComment" ma:index="14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51c49240-ae4a-4155-baa5-3ff6c1b6d4f7">
      <Terms xmlns="http://schemas.microsoft.com/office/infopath/2007/PartnerControls"/>
    </k46d94c0acf84ab9a79866a9d8b1905f>
    <Nyckelord xmlns="51c49240-ae4a-4155-baa5-3ff6c1b6d4f7" xsi:nil="true"/>
    <Sekretess xmlns="51c49240-ae4a-4155-baa5-3ff6c1b6d4f7" xsi:nil="true"/>
    <Diarienummer xmlns="51c49240-ae4a-4155-baa5-3ff6c1b6d4f7" xsi:nil="true"/>
    <RKOrdnaClass xmlns="d73953b1-8438-4522-aec3-93ba430b37d5" xsi:nil="true"/>
    <RKOrdnaCheckInComment xmlns="d73953b1-8438-4522-aec3-93ba430b37d5" xsi:nil="true"/>
    <TaxCatchAll xmlns="51c49240-ae4a-4155-baa5-3ff6c1b6d4f7"/>
    <c9cd366cc722410295b9eacffbd73909 xmlns="51c49240-ae4a-4155-baa5-3ff6c1b6d4f7">
      <Terms xmlns="http://schemas.microsoft.com/office/infopath/2007/PartnerControls"/>
    </c9cd366cc722410295b9eacffbd73909>
    <_dlc_DocId xmlns="51c49240-ae4a-4155-baa5-3ff6c1b6d4f7">DRSHVFVXFE22-201-3884</_dlc_DocId>
    <_dlc_DocIdUrl xmlns="51c49240-ae4a-4155-baa5-3ff6c1b6d4f7">
      <Url>http://rkdhs-u/sbudget/_layouts/DocIdRedir.aspx?ID=DRSHVFVXFE22-201-3884</Url>
      <Description>DRSHVFVXFE22-201-3884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786E-65D0-42F0-8F99-80AEAEC9D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0146B-9BEB-4218-ADDC-71E6E213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9240-ae4a-4155-baa5-3ff6c1b6d4f7"/>
    <ds:schemaRef ds:uri="d73953b1-8438-4522-aec3-93ba430b3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FF8F4-2146-4EFF-8F93-DCE2AD9AB6E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DDFBD5F-8850-4FD7-AB67-673684DC33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73953b1-8438-4522-aec3-93ba430b37d5"/>
    <ds:schemaRef ds:uri="51c49240-ae4a-4155-baa5-3ff6c1b6d4f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C95C895-B22C-427C-A0A9-B65E707E1E3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0F136AB-55A7-443B-921C-D64D1DFC2A8C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16B87604-E170-4917-9134-96CB8C09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Wockatz</dc:creator>
  <cp:lastModifiedBy>Johanna Wockatz</cp:lastModifiedBy>
  <cp:revision>16</cp:revision>
  <cp:lastPrinted>2017-06-22T06:12:00Z</cp:lastPrinted>
  <dcterms:created xsi:type="dcterms:W3CDTF">2017-11-16T22:37:00Z</dcterms:created>
  <dcterms:modified xsi:type="dcterms:W3CDTF">2017-12-18T15:51:00Z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0x01010053E1D612BA3F4E21AA250ECD751942B3008BA7A6EDFECFEE46A80107A481633D83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019fad90-4a8c-4dc4-b70e-946cfc5756b3</vt:lpwstr>
  </property>
</Properties>
</file>