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DB77D2" w14:paraId="4C6F86E4" w14:textId="77777777" w:rsidTr="004952C2">
        <w:trPr>
          <w:cantSplit/>
          <w:tblHeader/>
        </w:trPr>
        <w:tc>
          <w:tcPr>
            <w:tcW w:w="3696" w:type="dxa"/>
          </w:tcPr>
          <w:p w14:paraId="7D1B4DD8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bookmarkStart w:id="0" w:name="_Hlk499711191"/>
            <w:r w:rsidRPr="00DB77D2">
              <w:rPr>
                <w:b/>
              </w:rPr>
              <w:t>Uppdrag</w:t>
            </w:r>
          </w:p>
        </w:tc>
        <w:tc>
          <w:tcPr>
            <w:tcW w:w="2758" w:type="dxa"/>
          </w:tcPr>
          <w:p w14:paraId="1B866550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 xml:space="preserve">Lämnat </w:t>
            </w:r>
          </w:p>
        </w:tc>
        <w:tc>
          <w:tcPr>
            <w:tcW w:w="3133" w:type="dxa"/>
          </w:tcPr>
          <w:p w14:paraId="0DE95BB2" w14:textId="77777777" w:rsidR="00DB77D2" w:rsidRPr="00DB77D2" w:rsidRDefault="00DB77D2" w:rsidP="00DB77D2">
            <w:pPr>
              <w:spacing w:after="280" w:line="276" w:lineRule="auto"/>
              <w:rPr>
                <w:b/>
              </w:rPr>
            </w:pPr>
            <w:r w:rsidRPr="00DB77D2">
              <w:rPr>
                <w:b/>
              </w:rPr>
              <w:t>Redovisas senast</w:t>
            </w:r>
          </w:p>
        </w:tc>
      </w:tr>
      <w:tr w:rsidR="001E042D" w:rsidRPr="00DB77D2" w14:paraId="3FED9E01" w14:textId="77777777" w:rsidTr="004952C2">
        <w:tc>
          <w:tcPr>
            <w:tcW w:w="3696" w:type="dxa"/>
          </w:tcPr>
          <w:p w14:paraId="34EEC0FE" w14:textId="72FD0D8B" w:rsidR="001E042D" w:rsidRPr="00DB77D2" w:rsidRDefault="001E042D" w:rsidP="001E042D">
            <w:r w:rsidRPr="00DB77D2">
              <w:t>Uppdrag att tillsammans med andra myndigheter upprätta och förvalta en plattform för frågor om hållbar stadsutveckling.</w:t>
            </w:r>
          </w:p>
        </w:tc>
        <w:tc>
          <w:tcPr>
            <w:tcW w:w="2758" w:type="dxa"/>
          </w:tcPr>
          <w:p w14:paraId="66AE1E5F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Den 20 februari 2014</w:t>
            </w:r>
          </w:p>
          <w:p w14:paraId="466E8F23" w14:textId="745A2E16" w:rsidR="001E042D" w:rsidRPr="00DB77D2" w:rsidRDefault="001E042D" w:rsidP="001E042D">
            <w:r w:rsidRPr="00DB77D2">
              <w:t>S2013/</w:t>
            </w:r>
            <w:r>
              <w:t>0</w:t>
            </w:r>
            <w:r w:rsidRPr="00DB77D2">
              <w:t>3465</w:t>
            </w:r>
          </w:p>
        </w:tc>
        <w:tc>
          <w:tcPr>
            <w:tcW w:w="3133" w:type="dxa"/>
          </w:tcPr>
          <w:p w14:paraId="1A761AC4" w14:textId="489764A6" w:rsidR="001E042D" w:rsidRPr="00DB77D2" w:rsidRDefault="001E042D" w:rsidP="001E042D">
            <w:r w:rsidRPr="00DB77D2">
              <w:t>Årliga rapporter senast den 31 januari med start 2015.</w:t>
            </w:r>
          </w:p>
        </w:tc>
      </w:tr>
      <w:tr w:rsidR="001E042D" w:rsidRPr="00DB77D2" w14:paraId="190B100B" w14:textId="77777777" w:rsidTr="004952C2">
        <w:tc>
          <w:tcPr>
            <w:tcW w:w="3696" w:type="dxa"/>
          </w:tcPr>
          <w:p w14:paraId="2FC8B522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Ändring av uppdrag att följa upp mål för förenklingsarbetet på centrala myndigheter.</w:t>
            </w:r>
          </w:p>
        </w:tc>
        <w:tc>
          <w:tcPr>
            <w:tcW w:w="2758" w:type="dxa"/>
          </w:tcPr>
          <w:p w14:paraId="544CAF0C" w14:textId="47B46353" w:rsidR="001E042D" w:rsidRPr="00DB77D2" w:rsidRDefault="001E042D" w:rsidP="001E042D">
            <w:pPr>
              <w:spacing w:after="280" w:line="276" w:lineRule="auto"/>
            </w:pPr>
            <w:r w:rsidRPr="00DB77D2">
              <w:t>Den 22 december 201</w:t>
            </w:r>
            <w:r>
              <w:t>4</w:t>
            </w:r>
          </w:p>
          <w:p w14:paraId="1CE4511A" w14:textId="695BC9E3" w:rsidR="001E042D" w:rsidRPr="00DB77D2" w:rsidRDefault="001E042D" w:rsidP="001E042D">
            <w:pPr>
              <w:spacing w:after="280" w:line="276" w:lineRule="auto"/>
            </w:pPr>
            <w:r w:rsidRPr="00DB77D2">
              <w:t>N2014/</w:t>
            </w:r>
            <w:r>
              <w:t>0</w:t>
            </w:r>
            <w:r w:rsidRPr="00DB77D2">
              <w:t>5377</w:t>
            </w:r>
          </w:p>
        </w:tc>
        <w:tc>
          <w:tcPr>
            <w:tcW w:w="3133" w:type="dxa"/>
          </w:tcPr>
          <w:p w14:paraId="7E0821F1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Årliga redovisningar i berörda delar senast den 1 mars under åren 2015–2021.</w:t>
            </w:r>
          </w:p>
        </w:tc>
      </w:tr>
      <w:tr w:rsidR="001E042D" w:rsidRPr="00DB77D2" w14:paraId="01D1D446" w14:textId="77777777" w:rsidTr="004952C2">
        <w:trPr>
          <w:cantSplit/>
        </w:trPr>
        <w:tc>
          <w:tcPr>
            <w:tcW w:w="3696" w:type="dxa"/>
          </w:tcPr>
          <w:p w14:paraId="66690003" w14:textId="77777777" w:rsidR="001E042D" w:rsidRPr="003E1FED" w:rsidRDefault="001E042D" w:rsidP="001E042D">
            <w:pPr>
              <w:spacing w:after="280" w:line="276" w:lineRule="auto"/>
            </w:pPr>
            <w:r w:rsidRPr="003E1FED">
              <w:t>Planeringsanvisningar för det civila försvaret.</w:t>
            </w:r>
          </w:p>
        </w:tc>
        <w:tc>
          <w:tcPr>
            <w:tcW w:w="2758" w:type="dxa"/>
          </w:tcPr>
          <w:p w14:paraId="59EB6806" w14:textId="42E5D10B" w:rsidR="001E042D" w:rsidRPr="00E05D42" w:rsidRDefault="001E042D" w:rsidP="001E042D">
            <w:pPr>
              <w:spacing w:after="280" w:line="276" w:lineRule="auto"/>
            </w:pPr>
            <w:r w:rsidRPr="00E05D42">
              <w:t xml:space="preserve">Den 10 december 2015 </w:t>
            </w:r>
          </w:p>
          <w:p w14:paraId="37028912" w14:textId="31BD6A2A" w:rsidR="001E042D" w:rsidRPr="00E05D42" w:rsidRDefault="001E042D" w:rsidP="001E042D">
            <w:pPr>
              <w:spacing w:after="280" w:line="276" w:lineRule="auto"/>
            </w:pPr>
            <w:r w:rsidRPr="00E05D42">
              <w:t>Ju2015/09669</w:t>
            </w:r>
          </w:p>
        </w:tc>
        <w:tc>
          <w:tcPr>
            <w:tcW w:w="3133" w:type="dxa"/>
          </w:tcPr>
          <w:p w14:paraId="775137AD" w14:textId="5AFF157C" w:rsidR="001E042D" w:rsidRPr="00E05D42" w:rsidRDefault="001E042D" w:rsidP="001E042D">
            <w:pPr>
              <w:spacing w:after="280" w:line="276" w:lineRule="auto"/>
            </w:pPr>
            <w:r w:rsidRPr="00E05D42">
              <w:t>I samband med årsredovisningen</w:t>
            </w:r>
            <w:r>
              <w:t xml:space="preserve"> för 2020.</w:t>
            </w:r>
            <w:r w:rsidRPr="00E05D42">
              <w:t xml:space="preserve"> </w:t>
            </w:r>
          </w:p>
        </w:tc>
      </w:tr>
      <w:tr w:rsidR="001E042D" w:rsidRPr="00DB77D2" w14:paraId="483BD387" w14:textId="77777777" w:rsidTr="004952C2">
        <w:trPr>
          <w:cantSplit/>
        </w:trPr>
        <w:tc>
          <w:tcPr>
            <w:tcW w:w="3696" w:type="dxa"/>
          </w:tcPr>
          <w:p w14:paraId="44B570C5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3B4C889B" w14:textId="306B964D" w:rsidR="001E042D" w:rsidRPr="00DB77D2" w:rsidRDefault="001E042D" w:rsidP="001E042D">
            <w:pPr>
              <w:spacing w:after="280" w:line="276" w:lineRule="auto"/>
            </w:pPr>
            <w:r w:rsidRPr="00DB77D2">
              <w:t xml:space="preserve">Den 1 september 2016 </w:t>
            </w:r>
          </w:p>
          <w:p w14:paraId="02218272" w14:textId="23654BDE" w:rsidR="001E042D" w:rsidRPr="00DB77D2" w:rsidRDefault="001E042D" w:rsidP="001E042D">
            <w:pPr>
              <w:spacing w:after="280" w:line="276" w:lineRule="auto"/>
            </w:pPr>
            <w:r w:rsidRPr="00DB77D2">
              <w:t>N2016/05493</w:t>
            </w:r>
            <w:r w:rsidRPr="00DB77D2" w:rsidDel="009D796A">
              <w:t xml:space="preserve"> </w:t>
            </w:r>
          </w:p>
        </w:tc>
        <w:tc>
          <w:tcPr>
            <w:tcW w:w="3133" w:type="dxa"/>
          </w:tcPr>
          <w:p w14:paraId="5A96049D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Årlig återrapportering senast den 31 maj.</w:t>
            </w:r>
          </w:p>
        </w:tc>
      </w:tr>
      <w:tr w:rsidR="001E042D" w:rsidRPr="00DB77D2" w14:paraId="1A2D8B9F" w14:textId="77777777" w:rsidTr="004952C2">
        <w:tc>
          <w:tcPr>
            <w:tcW w:w="3696" w:type="dxa"/>
          </w:tcPr>
          <w:p w14:paraId="3A2EC061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följa upp utvecklingen inom cykling.</w:t>
            </w:r>
          </w:p>
        </w:tc>
        <w:tc>
          <w:tcPr>
            <w:tcW w:w="2758" w:type="dxa"/>
          </w:tcPr>
          <w:p w14:paraId="755ABCC2" w14:textId="6F505D87" w:rsidR="001E042D" w:rsidRPr="00DB77D2" w:rsidRDefault="001E042D" w:rsidP="001E042D">
            <w:pPr>
              <w:spacing w:after="280" w:line="276" w:lineRule="auto"/>
            </w:pPr>
            <w:r w:rsidRPr="00DB77D2">
              <w:t>Den 15 juni 2017</w:t>
            </w:r>
          </w:p>
          <w:p w14:paraId="3508432E" w14:textId="1122ECD6" w:rsidR="001E042D" w:rsidRPr="00DB77D2" w:rsidRDefault="001E042D" w:rsidP="001E042D">
            <w:pPr>
              <w:spacing w:after="280" w:line="276" w:lineRule="auto"/>
            </w:pPr>
            <w:r w:rsidRPr="00DB77D2">
              <w:t>N2017/04201</w:t>
            </w:r>
          </w:p>
        </w:tc>
        <w:tc>
          <w:tcPr>
            <w:tcW w:w="3133" w:type="dxa"/>
          </w:tcPr>
          <w:p w14:paraId="19061A59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Återkommande rapportering i samband med ett nationellt cykelbokslut.</w:t>
            </w:r>
          </w:p>
        </w:tc>
      </w:tr>
      <w:tr w:rsidR="001E042D" w:rsidRPr="00DB77D2" w14:paraId="76EE57AC" w14:textId="77777777" w:rsidTr="00230C9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03D76520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utreda förutsättningarna för att elvägar på sikt ska kunna vara en del av det svenska transportsystemet.</w:t>
            </w:r>
          </w:p>
        </w:tc>
        <w:tc>
          <w:tcPr>
            <w:tcW w:w="2758" w:type="dxa"/>
          </w:tcPr>
          <w:p w14:paraId="6DBE8992" w14:textId="31AA5BCC" w:rsidR="001E042D" w:rsidRPr="00DB77D2" w:rsidRDefault="001E042D" w:rsidP="001E042D">
            <w:pPr>
              <w:spacing w:after="280" w:line="276" w:lineRule="auto"/>
            </w:pPr>
            <w:r w:rsidRPr="00DB77D2">
              <w:t xml:space="preserve">Den 5 oktober 2017 </w:t>
            </w:r>
          </w:p>
          <w:p w14:paraId="41B0A771" w14:textId="49AC36F0" w:rsidR="001E042D" w:rsidRPr="00DB77D2" w:rsidRDefault="001E042D" w:rsidP="001E042D">
            <w:pPr>
              <w:spacing w:after="280" w:line="276" w:lineRule="auto"/>
            </w:pPr>
            <w:r w:rsidRPr="00DB77D2">
              <w:t>N2017/06217</w:t>
            </w:r>
          </w:p>
        </w:tc>
        <w:tc>
          <w:tcPr>
            <w:tcW w:w="3133" w:type="dxa"/>
          </w:tcPr>
          <w:p w14:paraId="31146834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Årlig återrapportering till och med 2022.</w:t>
            </w:r>
          </w:p>
        </w:tc>
      </w:tr>
      <w:tr w:rsidR="00FA5497" w:rsidRPr="00DB77D2" w14:paraId="5AA24898" w14:textId="77777777" w:rsidTr="00230C9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30E2F505" w14:textId="569E391F" w:rsidR="00FA5497" w:rsidRPr="00DB77D2" w:rsidRDefault="00FA5497" w:rsidP="001E042D">
            <w:r w:rsidRPr="00FA5497">
              <w:t>Uppdrag att leda projekt om hållbara nordiska städer med fokus på klimatsmart mobilitet som en del av det svenska ordförandeskapet i Nordiska ministerrådet</w:t>
            </w:r>
            <w:r w:rsidR="00962F00">
              <w:t>.</w:t>
            </w:r>
            <w:r w:rsidRPr="00FA5497">
              <w:t xml:space="preserve"> </w:t>
            </w:r>
          </w:p>
        </w:tc>
        <w:tc>
          <w:tcPr>
            <w:tcW w:w="2758" w:type="dxa"/>
          </w:tcPr>
          <w:p w14:paraId="61A2C314" w14:textId="77777777" w:rsidR="00FA5497" w:rsidRDefault="00FA5497" w:rsidP="001E042D">
            <w:r>
              <w:t>D</w:t>
            </w:r>
            <w:r w:rsidRPr="00FA5497">
              <w:t>en 13 december 2017</w:t>
            </w:r>
          </w:p>
          <w:p w14:paraId="1ADEC111" w14:textId="77777777" w:rsidR="00FA5497" w:rsidRDefault="00FA5497" w:rsidP="001E042D"/>
          <w:p w14:paraId="0DDE9C28" w14:textId="6D2482D2" w:rsidR="00FA5497" w:rsidRPr="00DB77D2" w:rsidRDefault="00FA5497" w:rsidP="001E042D">
            <w:r w:rsidRPr="00FA5497">
              <w:t>M2017/02055</w:t>
            </w:r>
          </w:p>
        </w:tc>
        <w:tc>
          <w:tcPr>
            <w:tcW w:w="3133" w:type="dxa"/>
          </w:tcPr>
          <w:p w14:paraId="30196E1E" w14:textId="197C6CF1" w:rsidR="00FA5497" w:rsidRPr="00DB77D2" w:rsidRDefault="00FA5497" w:rsidP="001E042D">
            <w:r>
              <w:t>R</w:t>
            </w:r>
            <w:r w:rsidRPr="00FA5497">
              <w:t xml:space="preserve">edovisas </w:t>
            </w:r>
            <w:r>
              <w:t xml:space="preserve">senast </w:t>
            </w:r>
            <w:r w:rsidRPr="00FA5497">
              <w:t>den 15 mars 2021.</w:t>
            </w:r>
          </w:p>
        </w:tc>
      </w:tr>
      <w:tr w:rsidR="00AF7A2F" w:rsidRPr="00DB77D2" w14:paraId="7DEC0D2D" w14:textId="77777777" w:rsidTr="00230C9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06932926" w:rsidR="00AF7A2F" w:rsidRPr="00FA5497" w:rsidRDefault="00AF7A2F" w:rsidP="001E042D">
            <w:r w:rsidRPr="00AF7A2F">
              <w:t xml:space="preserve">Uppdrag om inrättande av ett </w:t>
            </w:r>
            <w:r w:rsidR="00962F00">
              <w:t>r</w:t>
            </w:r>
            <w:r w:rsidRPr="00AF7A2F">
              <w:t>åd för hållbara städer och utseende av de myndigheter som ingår i rådet</w:t>
            </w:r>
            <w:r w:rsidR="00962F00">
              <w:t>.</w:t>
            </w:r>
            <w:r w:rsidRPr="00AF7A2F">
              <w:t xml:space="preserve"> </w:t>
            </w:r>
          </w:p>
        </w:tc>
        <w:tc>
          <w:tcPr>
            <w:tcW w:w="2758" w:type="dxa"/>
          </w:tcPr>
          <w:p w14:paraId="5B88FF56" w14:textId="77777777" w:rsidR="00AF7A2F" w:rsidRDefault="00AF7A2F" w:rsidP="001E042D">
            <w:r>
              <w:t>D</w:t>
            </w:r>
            <w:r w:rsidRPr="00AF7A2F">
              <w:t xml:space="preserve">en 18 december 2017 </w:t>
            </w:r>
          </w:p>
          <w:p w14:paraId="3BA835BC" w14:textId="77777777" w:rsidR="00AF7A2F" w:rsidRDefault="00AF7A2F" w:rsidP="001E042D">
            <w:r w:rsidRPr="00AF7A2F">
              <w:t>med ändring genom beslut den 11 december 2019</w:t>
            </w:r>
          </w:p>
          <w:p w14:paraId="201B8662" w14:textId="77777777" w:rsidR="00AF7A2F" w:rsidRDefault="00AF7A2F" w:rsidP="001E042D"/>
          <w:p w14:paraId="7A566D8B" w14:textId="22DAFBA8" w:rsidR="00710840" w:rsidRDefault="00710840" w:rsidP="001E042D">
            <w:r w:rsidRPr="00AF7A2F">
              <w:t>M2017/03234</w:t>
            </w:r>
          </w:p>
          <w:p w14:paraId="4BB12F77" w14:textId="2BE67BBD" w:rsidR="00AF7A2F" w:rsidRDefault="00AF7A2F" w:rsidP="001E042D">
            <w:r w:rsidRPr="00AF7A2F">
              <w:t>Fi</w:t>
            </w:r>
            <w:r>
              <w:t>2019</w:t>
            </w:r>
            <w:r w:rsidRPr="00AF7A2F">
              <w:t>/04160</w:t>
            </w:r>
          </w:p>
          <w:p w14:paraId="065CFC43" w14:textId="5E0E1F24" w:rsidR="00AF7A2F" w:rsidRDefault="00AF7A2F" w:rsidP="001E042D"/>
        </w:tc>
        <w:tc>
          <w:tcPr>
            <w:tcW w:w="3133" w:type="dxa"/>
          </w:tcPr>
          <w:p w14:paraId="384659B4" w14:textId="6310BB10" w:rsidR="00AF7A2F" w:rsidRDefault="00AF7A2F" w:rsidP="001E042D">
            <w:r w:rsidRPr="00AF7A2F">
              <w:t>Uppdraget pågår t.o.m. 2022.</w:t>
            </w:r>
          </w:p>
        </w:tc>
      </w:tr>
      <w:tr w:rsidR="001E042D" w:rsidRPr="00DB77D2" w14:paraId="00ECA384" w14:textId="77777777" w:rsidTr="006903E1">
        <w:trPr>
          <w:cantSplit/>
        </w:trPr>
        <w:tc>
          <w:tcPr>
            <w:tcW w:w="3696" w:type="dxa"/>
          </w:tcPr>
          <w:p w14:paraId="55D12D46" w14:textId="77777777" w:rsidR="001E042D" w:rsidRPr="00DB77D2" w:rsidRDefault="001E042D" w:rsidP="001E042D">
            <w:pPr>
              <w:spacing w:after="280" w:line="276" w:lineRule="auto"/>
            </w:pPr>
            <w:r w:rsidRPr="00DB77D2">
              <w:lastRenderedPageBreak/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58" w:type="dxa"/>
          </w:tcPr>
          <w:p w14:paraId="5A53D131" w14:textId="56ECB5EC" w:rsidR="001E042D" w:rsidRPr="00DB77D2" w:rsidRDefault="001E042D" w:rsidP="001E042D">
            <w:pPr>
              <w:spacing w:after="280" w:line="276" w:lineRule="auto"/>
            </w:pPr>
            <w:r w:rsidRPr="00DB77D2">
              <w:t>Den 19 april 2018</w:t>
            </w:r>
          </w:p>
          <w:p w14:paraId="4AF9E3DC" w14:textId="64E4BD33" w:rsidR="001E042D" w:rsidRPr="00DB77D2" w:rsidRDefault="001E042D" w:rsidP="001E042D">
            <w:pPr>
              <w:spacing w:after="280" w:line="276" w:lineRule="auto"/>
            </w:pPr>
            <w:r w:rsidRPr="00DB77D2">
              <w:t>A2018/00925</w:t>
            </w:r>
          </w:p>
        </w:tc>
        <w:tc>
          <w:tcPr>
            <w:tcW w:w="3133" w:type="dxa"/>
          </w:tcPr>
          <w:p w14:paraId="6FA75173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Redovisning till Statskontoret 1 april 2019, den 1 april 2020 och den 15 januari 2021.</w:t>
            </w:r>
          </w:p>
        </w:tc>
      </w:tr>
      <w:tr w:rsidR="001E042D" w:rsidRPr="00DB77D2" w14:paraId="21794219" w14:textId="77777777" w:rsidTr="004952C2">
        <w:tc>
          <w:tcPr>
            <w:tcW w:w="3696" w:type="dxa"/>
          </w:tcPr>
          <w:p w14:paraId="1149A073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till statliga myndigheter att fortsatt ta emot nyanlända arbetssökanden för praktik 2019 och 2020 m.m.</w:t>
            </w:r>
          </w:p>
        </w:tc>
        <w:tc>
          <w:tcPr>
            <w:tcW w:w="2758" w:type="dxa"/>
          </w:tcPr>
          <w:p w14:paraId="3625CA72" w14:textId="2055F4F8" w:rsidR="001E042D" w:rsidRPr="00DB77D2" w:rsidRDefault="001E042D" w:rsidP="001E042D">
            <w:pPr>
              <w:spacing w:after="280" w:line="276" w:lineRule="auto"/>
            </w:pPr>
            <w:r w:rsidRPr="00DB77D2">
              <w:t>Den 19 april 2018</w:t>
            </w:r>
          </w:p>
          <w:p w14:paraId="357BA0FC" w14:textId="781124E5" w:rsidR="001E042D" w:rsidRPr="00DB77D2" w:rsidRDefault="001E042D" w:rsidP="001E042D">
            <w:pPr>
              <w:spacing w:after="280" w:line="276" w:lineRule="auto"/>
            </w:pPr>
            <w:r w:rsidRPr="00DB77D2">
              <w:t>Fi2018/01701</w:t>
            </w:r>
          </w:p>
        </w:tc>
        <w:tc>
          <w:tcPr>
            <w:tcW w:w="3133" w:type="dxa"/>
          </w:tcPr>
          <w:p w14:paraId="62DBB345" w14:textId="77777777" w:rsidR="001E042D" w:rsidRPr="00DB77D2" w:rsidRDefault="001E042D" w:rsidP="001E042D">
            <w:pPr>
              <w:spacing w:after="280" w:line="276" w:lineRule="auto"/>
            </w:pPr>
            <w:r>
              <w:t xml:space="preserve">Redovisning </w:t>
            </w:r>
            <w:r w:rsidRPr="00DB77D2">
              <w:t>till Statskontoret 1 april 2019, den 1 april 2020 och den 15 januari 2021.</w:t>
            </w:r>
          </w:p>
        </w:tc>
      </w:tr>
      <w:tr w:rsidR="001E042D" w:rsidRPr="00DB77D2" w14:paraId="1801959F" w14:textId="77777777" w:rsidTr="00C241D0">
        <w:trPr>
          <w:cantSplit/>
        </w:trPr>
        <w:tc>
          <w:tcPr>
            <w:tcW w:w="3696" w:type="dxa"/>
          </w:tcPr>
          <w:p w14:paraId="65FB2EB5" w14:textId="77BCFE7B" w:rsidR="001E042D" w:rsidRPr="00DB77D2" w:rsidRDefault="001E042D" w:rsidP="001E042D">
            <w:pPr>
              <w:spacing w:after="280" w:line="276" w:lineRule="auto"/>
            </w:pPr>
            <w:r w:rsidRPr="00DB77D2">
              <w:t>Uppdrag att bistå miljömålsrådet.</w:t>
            </w:r>
          </w:p>
        </w:tc>
        <w:tc>
          <w:tcPr>
            <w:tcW w:w="2758" w:type="dxa"/>
          </w:tcPr>
          <w:p w14:paraId="3DA6A210" w14:textId="5A5551DC" w:rsidR="001E042D" w:rsidRPr="00DB77D2" w:rsidRDefault="001E042D" w:rsidP="001E042D">
            <w:pPr>
              <w:spacing w:after="280" w:line="276" w:lineRule="auto"/>
            </w:pPr>
            <w:r w:rsidRPr="00DB77D2">
              <w:t xml:space="preserve">Den 7 juni 2018 </w:t>
            </w:r>
          </w:p>
          <w:p w14:paraId="3CA4130F" w14:textId="1FEECB01" w:rsidR="001E042D" w:rsidRPr="00DB77D2" w:rsidRDefault="001E042D" w:rsidP="001E042D">
            <w:pPr>
              <w:spacing w:after="280" w:line="276" w:lineRule="auto"/>
            </w:pPr>
            <w:r w:rsidRPr="00DB77D2">
              <w:t>M2018/01715</w:t>
            </w:r>
          </w:p>
        </w:tc>
        <w:tc>
          <w:tcPr>
            <w:tcW w:w="3133" w:type="dxa"/>
          </w:tcPr>
          <w:p w14:paraId="7D7BF8B8" w14:textId="03A30140" w:rsidR="001E042D" w:rsidRPr="00DB77D2" w:rsidRDefault="001E042D" w:rsidP="001E042D">
            <w:pPr>
              <w:spacing w:after="280" w:line="276" w:lineRule="auto"/>
            </w:pPr>
            <w:r>
              <w:t>Löpande</w:t>
            </w:r>
            <w:r w:rsidRPr="00DB77D2">
              <w:t>.</w:t>
            </w:r>
          </w:p>
        </w:tc>
      </w:tr>
      <w:tr w:rsidR="001E042D" w:rsidRPr="00DB77D2" w14:paraId="2AA7C364" w14:textId="77777777" w:rsidTr="003D2540">
        <w:trPr>
          <w:cantSplit/>
        </w:trPr>
        <w:tc>
          <w:tcPr>
            <w:tcW w:w="3696" w:type="dxa"/>
          </w:tcPr>
          <w:p w14:paraId="7D23A8C5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32C0EE94" w14:textId="13215365" w:rsidR="001E042D" w:rsidRPr="00DB77D2" w:rsidRDefault="001E042D" w:rsidP="001E042D">
            <w:pPr>
              <w:spacing w:after="280" w:line="276" w:lineRule="auto"/>
            </w:pPr>
            <w:r w:rsidRPr="00DB77D2">
              <w:t>Den 5 juli 2018</w:t>
            </w:r>
          </w:p>
          <w:p w14:paraId="2E8D6302" w14:textId="0A1F8081" w:rsidR="001E042D" w:rsidRPr="00DB77D2" w:rsidRDefault="001E042D" w:rsidP="001E042D">
            <w:pPr>
              <w:spacing w:after="280" w:line="276" w:lineRule="auto"/>
            </w:pPr>
            <w:r w:rsidRPr="00DB77D2">
              <w:t>N2018/04052</w:t>
            </w:r>
          </w:p>
        </w:tc>
        <w:tc>
          <w:tcPr>
            <w:tcW w:w="3133" w:type="dxa"/>
          </w:tcPr>
          <w:p w14:paraId="011C02E5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Årlig återrapportering i årsredovisningen. Slutredovisning vid utgången av den nationella infrastrukturplanen för perioden 2018–2029.</w:t>
            </w:r>
          </w:p>
        </w:tc>
      </w:tr>
      <w:tr w:rsidR="001E042D" w:rsidRPr="00DB77D2" w14:paraId="1B0CD7B2" w14:textId="77777777" w:rsidTr="004952C2">
        <w:tc>
          <w:tcPr>
            <w:tcW w:w="3696" w:type="dxa"/>
          </w:tcPr>
          <w:p w14:paraId="00FF8FA7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inrätta ett kansli som kan bistå nationella godstransportrådet.</w:t>
            </w:r>
          </w:p>
        </w:tc>
        <w:tc>
          <w:tcPr>
            <w:tcW w:w="2758" w:type="dxa"/>
          </w:tcPr>
          <w:p w14:paraId="67369ABF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Den 23 augusti 2018</w:t>
            </w:r>
          </w:p>
          <w:p w14:paraId="34DB85DD" w14:textId="74BE0646" w:rsidR="001E042D" w:rsidRPr="00DB77D2" w:rsidRDefault="001E042D" w:rsidP="001E042D">
            <w:pPr>
              <w:spacing w:after="280" w:line="276" w:lineRule="auto"/>
            </w:pPr>
            <w:r w:rsidRPr="00DB77D2">
              <w:t>N2018/04480</w:t>
            </w:r>
          </w:p>
        </w:tc>
        <w:tc>
          <w:tcPr>
            <w:tcW w:w="3133" w:type="dxa"/>
          </w:tcPr>
          <w:p w14:paraId="64AB4F44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Ett fyraårigt uppdrag 2019–2022.</w:t>
            </w:r>
          </w:p>
        </w:tc>
      </w:tr>
      <w:tr w:rsidR="001E042D" w:rsidRPr="00DB77D2" w14:paraId="17AC66EC" w14:textId="77777777" w:rsidTr="00230C98">
        <w:trPr>
          <w:cantSplit/>
        </w:trPr>
        <w:tc>
          <w:tcPr>
            <w:tcW w:w="3696" w:type="dxa"/>
          </w:tcPr>
          <w:p w14:paraId="60A4AD2C" w14:textId="77777777" w:rsidR="001E042D" w:rsidRPr="00DB77D2" w:rsidRDefault="001E042D" w:rsidP="001E042D">
            <w:pPr>
              <w:spacing w:after="280" w:line="276" w:lineRule="auto"/>
            </w:pPr>
            <w:r w:rsidRPr="00DB77D2">
              <w:t>Uppdrag att intensifiera arbetet med att främja intermodala järnvägstransporter.</w:t>
            </w:r>
          </w:p>
        </w:tc>
        <w:tc>
          <w:tcPr>
            <w:tcW w:w="2758" w:type="dxa"/>
          </w:tcPr>
          <w:p w14:paraId="204FA218" w14:textId="2E20D656" w:rsidR="001E042D" w:rsidRPr="00DB77D2" w:rsidRDefault="001E042D" w:rsidP="001E042D">
            <w:pPr>
              <w:spacing w:after="280" w:line="276" w:lineRule="auto"/>
            </w:pPr>
            <w:r w:rsidRPr="00DB77D2">
              <w:t>Den 23 augusti 2018</w:t>
            </w:r>
          </w:p>
          <w:p w14:paraId="2A0A2A8B" w14:textId="6E17BFAE" w:rsidR="001E042D" w:rsidRPr="00DB77D2" w:rsidRDefault="001E042D" w:rsidP="001E042D">
            <w:pPr>
              <w:spacing w:after="280" w:line="276" w:lineRule="auto"/>
            </w:pPr>
            <w:r w:rsidRPr="00DB77D2">
              <w:t>N2018/04483</w:t>
            </w:r>
          </w:p>
        </w:tc>
        <w:tc>
          <w:tcPr>
            <w:tcW w:w="3133" w:type="dxa"/>
          </w:tcPr>
          <w:p w14:paraId="28B73657" w14:textId="2718C38C" w:rsidR="001E042D" w:rsidRPr="00DB77D2" w:rsidRDefault="001E042D" w:rsidP="001E042D">
            <w:pPr>
              <w:spacing w:after="280" w:line="276" w:lineRule="auto"/>
            </w:pPr>
            <w:r w:rsidRPr="00DB77D2">
              <w:t>Årligen, senast vid utgången av mars månad, redovisa uppdraget. Slutredovisa uppdraget senast den 31 december 2021.</w:t>
            </w:r>
          </w:p>
        </w:tc>
      </w:tr>
      <w:tr w:rsidR="001E042D" w:rsidRPr="00DB77D2" w14:paraId="11999DC6" w14:textId="77777777" w:rsidTr="00134265">
        <w:trPr>
          <w:cantSplit/>
        </w:trPr>
        <w:tc>
          <w:tcPr>
            <w:tcW w:w="3696" w:type="dxa"/>
          </w:tcPr>
          <w:p w14:paraId="4BF531DE" w14:textId="77777777" w:rsidR="001E042D" w:rsidRPr="004B308B" w:rsidRDefault="001E042D" w:rsidP="001E042D">
            <w:pPr>
              <w:spacing w:after="280" w:line="276" w:lineRule="auto"/>
            </w:pPr>
            <w:r w:rsidRPr="004B308B">
              <w:lastRenderedPageBreak/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365BDAFB" w14:textId="7FA149C1" w:rsidR="001E042D" w:rsidRPr="004B308B" w:rsidRDefault="001E042D" w:rsidP="001E042D">
            <w:pPr>
              <w:spacing w:after="280" w:line="276" w:lineRule="auto"/>
            </w:pPr>
            <w:r w:rsidRPr="004B308B">
              <w:t xml:space="preserve">Den 23 augusti 2018 samt den </w:t>
            </w:r>
            <w:r w:rsidR="00A10BC7">
              <w:t>26</w:t>
            </w:r>
            <w:bookmarkStart w:id="1" w:name="_GoBack"/>
            <w:bookmarkEnd w:id="1"/>
            <w:r w:rsidRPr="004B308B">
              <w:t xml:space="preserve"> november 2020</w:t>
            </w:r>
          </w:p>
          <w:p w14:paraId="32078449" w14:textId="682E8578" w:rsidR="00782546" w:rsidRPr="004B308B" w:rsidRDefault="001E042D" w:rsidP="001E57BF">
            <w:pPr>
              <w:pStyle w:val="Brdtextutanavstnd"/>
            </w:pPr>
            <w:r w:rsidRPr="004B308B">
              <w:t>N2018/04482</w:t>
            </w:r>
          </w:p>
          <w:p w14:paraId="7FC982A0" w14:textId="11CB1A63" w:rsidR="001E042D" w:rsidRPr="004B308B" w:rsidRDefault="001E042D" w:rsidP="001E57BF">
            <w:pPr>
              <w:pStyle w:val="Brdtextutanavstnd"/>
            </w:pPr>
            <w:r w:rsidRPr="004B308B">
              <w:t>I2020/</w:t>
            </w:r>
            <w:r w:rsidR="00AF3003">
              <w:t>03042</w:t>
            </w:r>
          </w:p>
          <w:p w14:paraId="7CEC98AF" w14:textId="396BE539" w:rsidR="004B308B" w:rsidRPr="004B308B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1BAA790C" w14:textId="77777777" w:rsidR="001E042D" w:rsidRPr="004B308B" w:rsidRDefault="001E042D" w:rsidP="001E042D">
            <w:pPr>
              <w:spacing w:after="280" w:line="276" w:lineRule="auto"/>
            </w:pPr>
            <w:r w:rsidRPr="004B308B">
              <w:t>Redovisa den del av uppdraget som rör handlingsplan senast den 31 maj 2019.</w:t>
            </w:r>
          </w:p>
          <w:p w14:paraId="75F2846B" w14:textId="77777777" w:rsidR="001E042D" w:rsidRPr="004B308B" w:rsidRDefault="001E042D" w:rsidP="001E042D">
            <w:pPr>
              <w:spacing w:after="280" w:line="276" w:lineRule="auto"/>
            </w:pPr>
            <w:r w:rsidRPr="004B308B">
              <w:t>Redovisa den del av uppdraget som rör analys av torrhamnar och omlastningskajer för sjöfart på inre vattenvägar senast den 31 december 2019.</w:t>
            </w:r>
          </w:p>
          <w:p w14:paraId="73CEEC83" w14:textId="77777777" w:rsidR="001E042D" w:rsidRPr="004B308B" w:rsidRDefault="001E042D" w:rsidP="001E042D">
            <w:pPr>
              <w:spacing w:after="280" w:line="276" w:lineRule="auto"/>
            </w:pPr>
            <w:r w:rsidRPr="004B308B">
              <w:t xml:space="preserve">Årligen, senast vid utgången av mars månad, redovisa uppdraget. </w:t>
            </w:r>
          </w:p>
          <w:p w14:paraId="6454504E" w14:textId="77777777" w:rsidR="001E042D" w:rsidRPr="004B308B" w:rsidRDefault="001E042D" w:rsidP="001E042D">
            <w:pPr>
              <w:spacing w:after="280" w:line="276" w:lineRule="auto"/>
            </w:pPr>
            <w:r w:rsidRPr="004B308B">
              <w:t>Slutredovisa uppdraget senast den 30 juni 2024.</w:t>
            </w:r>
          </w:p>
        </w:tc>
      </w:tr>
      <w:tr w:rsidR="001E042D" w:rsidRPr="00DB77D2" w14:paraId="2DD97C2D" w14:textId="77777777" w:rsidTr="0022289D">
        <w:trPr>
          <w:cantSplit/>
        </w:trPr>
        <w:tc>
          <w:tcPr>
            <w:tcW w:w="3696" w:type="dxa"/>
          </w:tcPr>
          <w:p w14:paraId="6F193DA6" w14:textId="0D3DCEF5" w:rsidR="001E042D" w:rsidRPr="004466AE" w:rsidRDefault="001E042D" w:rsidP="001E042D">
            <w:r w:rsidRPr="008D4DDD">
              <w:t>Uppdrag att genomföra informations- och kunskapshöjande insatser inom områdena Mobilitet som en tjänst respektive Medborgar- och trafikantinformation för ökad trafiksäkerhet i vägtrafiken</w:t>
            </w:r>
            <w:r>
              <w:t>.</w:t>
            </w:r>
          </w:p>
        </w:tc>
        <w:tc>
          <w:tcPr>
            <w:tcW w:w="2758" w:type="dxa"/>
          </w:tcPr>
          <w:p w14:paraId="0B71ECD6" w14:textId="77777777" w:rsidR="001E042D" w:rsidRDefault="001E042D" w:rsidP="001E042D">
            <w:r w:rsidRPr="00A86BFB">
              <w:t>Den 21 mars 2019</w:t>
            </w:r>
          </w:p>
          <w:p w14:paraId="2F92157E" w14:textId="77777777" w:rsidR="001E042D" w:rsidRDefault="001E042D" w:rsidP="001E042D"/>
          <w:p w14:paraId="686E2995" w14:textId="4F8148DB" w:rsidR="00782546" w:rsidRDefault="001E042D" w:rsidP="001E042D">
            <w:r w:rsidRPr="00A86BFB">
              <w:t>N2018/04033</w:t>
            </w:r>
          </w:p>
          <w:p w14:paraId="365EE9BD" w14:textId="172CE598" w:rsidR="0022289D" w:rsidRDefault="0022289D" w:rsidP="001E042D">
            <w:r w:rsidRPr="00A86BFB">
              <w:t>N2019/01343</w:t>
            </w:r>
          </w:p>
        </w:tc>
        <w:tc>
          <w:tcPr>
            <w:tcW w:w="3133" w:type="dxa"/>
          </w:tcPr>
          <w:p w14:paraId="690C8ABA" w14:textId="77777777" w:rsidR="001E042D" w:rsidRDefault="001E042D" w:rsidP="001E042D">
            <w:r w:rsidRPr="00F1299C">
              <w:t>Mobilitet som en tjänst ska redovisas årligen senast den 31 mars samt slutredovisas senast den 31 december 2023. Medborgar- och trafikantinformation för ökad trafiksäkerhet i vägtrafiken ska redovisas årligen senast den 31 maj fram till och med 2029.</w:t>
            </w:r>
          </w:p>
          <w:p w14:paraId="7239C8CE" w14:textId="1471B3D4" w:rsidR="001E042D" w:rsidRDefault="001E042D" w:rsidP="001E042D"/>
        </w:tc>
      </w:tr>
      <w:tr w:rsidR="001E042D" w:rsidRPr="00DB77D2" w14:paraId="692907F5" w14:textId="77777777" w:rsidTr="00230C98">
        <w:trPr>
          <w:cantSplit/>
        </w:trPr>
        <w:tc>
          <w:tcPr>
            <w:tcW w:w="3696" w:type="dxa"/>
          </w:tcPr>
          <w:p w14:paraId="7C708538" w14:textId="49B704BE" w:rsidR="001E042D" w:rsidRDefault="001E042D" w:rsidP="001E042D">
            <w:r w:rsidRPr="004466AE">
              <w:t>Uppdrag att genomföra informations- och kunskapshöjande åtgärder inom området omställning av transportsystemet till fossilfrihet</w:t>
            </w:r>
            <w:r>
              <w:t>.</w:t>
            </w:r>
          </w:p>
          <w:p w14:paraId="3550BAAD" w14:textId="1407706B" w:rsidR="001E042D" w:rsidRPr="00F424E7" w:rsidRDefault="001E042D" w:rsidP="001E042D"/>
        </w:tc>
        <w:tc>
          <w:tcPr>
            <w:tcW w:w="2758" w:type="dxa"/>
          </w:tcPr>
          <w:p w14:paraId="56A6590C" w14:textId="532A4729" w:rsidR="001E042D" w:rsidRDefault="001E042D" w:rsidP="001E042D">
            <w:r>
              <w:t>Den 21 mars 2019</w:t>
            </w:r>
          </w:p>
          <w:p w14:paraId="1716EE21" w14:textId="77777777" w:rsidR="001E042D" w:rsidRDefault="001E042D" w:rsidP="001E042D"/>
          <w:p w14:paraId="751652B1" w14:textId="0E6780E2" w:rsidR="001E042D" w:rsidRDefault="001E042D" w:rsidP="001E042D">
            <w:r w:rsidRPr="004466AE">
              <w:t>N2019/01344</w:t>
            </w:r>
          </w:p>
        </w:tc>
        <w:tc>
          <w:tcPr>
            <w:tcW w:w="3133" w:type="dxa"/>
          </w:tcPr>
          <w:p w14:paraId="746F33F4" w14:textId="6C93E157" w:rsidR="001E042D" w:rsidRPr="00345C99" w:rsidRDefault="001E042D" w:rsidP="001E042D">
            <w:r>
              <w:t xml:space="preserve">Delredovisning senast den </w:t>
            </w:r>
            <w:r w:rsidRPr="004466AE">
              <w:t>30 juni 2021</w:t>
            </w:r>
            <w:r>
              <w:t xml:space="preserve"> och slutredovisning senast den </w:t>
            </w:r>
            <w:r w:rsidRPr="004466AE">
              <w:t>31 december 2022.</w:t>
            </w:r>
          </w:p>
        </w:tc>
      </w:tr>
      <w:tr w:rsidR="001E042D" w:rsidRPr="00DB77D2" w14:paraId="429BC6E1" w14:textId="77777777" w:rsidTr="004952C2">
        <w:tc>
          <w:tcPr>
            <w:tcW w:w="3696" w:type="dxa"/>
          </w:tcPr>
          <w:p w14:paraId="18778B2F" w14:textId="77777777" w:rsidR="001E042D" w:rsidRDefault="001E042D" w:rsidP="001E042D">
            <w:r w:rsidRPr="00A624CC">
              <w:t>Uppdrag att samordna det fransk-svenska strategiska partnerskapet avseende elvägar</w:t>
            </w:r>
            <w:r>
              <w:t>.</w:t>
            </w:r>
          </w:p>
          <w:p w14:paraId="4366B8C8" w14:textId="3EECAB61" w:rsidR="001E042D" w:rsidRPr="00DB77D2" w:rsidDel="008E5584" w:rsidRDefault="001E042D" w:rsidP="001E042D"/>
        </w:tc>
        <w:tc>
          <w:tcPr>
            <w:tcW w:w="2758" w:type="dxa"/>
          </w:tcPr>
          <w:p w14:paraId="0121019E" w14:textId="77777777" w:rsidR="001E042D" w:rsidRDefault="001E042D" w:rsidP="001E042D">
            <w:r>
              <w:t xml:space="preserve">Den 5 september </w:t>
            </w:r>
            <w:r w:rsidRPr="00282E4F">
              <w:t>2019</w:t>
            </w:r>
          </w:p>
          <w:p w14:paraId="1BDD98BF" w14:textId="77777777" w:rsidR="001E042D" w:rsidRDefault="001E042D" w:rsidP="001E042D"/>
          <w:p w14:paraId="56CBAE89" w14:textId="6CEDD136" w:rsidR="001E042D" w:rsidRPr="00DB77D2" w:rsidDel="008E5584" w:rsidRDefault="001E042D" w:rsidP="001E042D">
            <w:r w:rsidRPr="0062234C">
              <w:t>I2019/</w:t>
            </w:r>
            <w:r>
              <w:t>02362</w:t>
            </w:r>
          </w:p>
        </w:tc>
        <w:tc>
          <w:tcPr>
            <w:tcW w:w="3133" w:type="dxa"/>
          </w:tcPr>
          <w:p w14:paraId="6AFDBCA2" w14:textId="77777777" w:rsidR="001E042D" w:rsidRDefault="001E042D" w:rsidP="001E042D">
            <w:r w:rsidRPr="00282E4F">
              <w:t xml:space="preserve">Delredovisning </w:t>
            </w:r>
            <w:r>
              <w:t xml:space="preserve">senast den 31 mars </w:t>
            </w:r>
            <w:r w:rsidRPr="00282E4F">
              <w:t>2020</w:t>
            </w:r>
            <w:r>
              <w:t xml:space="preserve"> och s</w:t>
            </w:r>
            <w:r w:rsidRPr="00282E4F">
              <w:t xml:space="preserve">lutredovisning </w:t>
            </w:r>
            <w:r>
              <w:t xml:space="preserve">senast den 30 oktober </w:t>
            </w:r>
            <w:r w:rsidRPr="00282E4F">
              <w:t>2022</w:t>
            </w:r>
            <w:r>
              <w:t>.</w:t>
            </w:r>
          </w:p>
          <w:p w14:paraId="5EF39B5A" w14:textId="2B4757BD" w:rsidR="004C05C1" w:rsidRPr="00DB77D2" w:rsidDel="008E5584" w:rsidRDefault="004C05C1" w:rsidP="001E042D"/>
        </w:tc>
      </w:tr>
      <w:tr w:rsidR="001E042D" w:rsidRPr="00DB77D2" w14:paraId="36426BAC" w14:textId="77777777" w:rsidTr="004952C2">
        <w:tc>
          <w:tcPr>
            <w:tcW w:w="3696" w:type="dxa"/>
          </w:tcPr>
          <w:p w14:paraId="15FDB64E" w14:textId="41479392" w:rsidR="001E042D" w:rsidRDefault="001E042D" w:rsidP="001E042D">
            <w:r w:rsidRPr="00EC5F02">
              <w:t>Uppdrag att årligen rapportera statusen för införandet av ERTMS i det svenska järnvägssystemet</w:t>
            </w:r>
            <w:r w:rsidR="004C05C1">
              <w:t>.</w:t>
            </w:r>
          </w:p>
          <w:p w14:paraId="0BBA3E27" w14:textId="233A7DED" w:rsidR="004C05C1" w:rsidRDefault="004C05C1" w:rsidP="001E042D"/>
        </w:tc>
        <w:tc>
          <w:tcPr>
            <w:tcW w:w="2758" w:type="dxa"/>
          </w:tcPr>
          <w:p w14:paraId="5B61ED58" w14:textId="77777777" w:rsidR="001E042D" w:rsidRDefault="001E042D" w:rsidP="001E042D">
            <w:r>
              <w:t>Den 16 januari 2020</w:t>
            </w:r>
          </w:p>
          <w:p w14:paraId="56DB40A1" w14:textId="77777777" w:rsidR="001E042D" w:rsidRDefault="001E042D" w:rsidP="001E042D"/>
          <w:p w14:paraId="02EF0476" w14:textId="6A89EA65" w:rsidR="001E042D" w:rsidRDefault="001E042D" w:rsidP="001E042D">
            <w:r>
              <w:t>I2020/00120</w:t>
            </w:r>
          </w:p>
        </w:tc>
        <w:tc>
          <w:tcPr>
            <w:tcW w:w="3133" w:type="dxa"/>
          </w:tcPr>
          <w:p w14:paraId="268ACF60" w14:textId="214F0F84" w:rsidR="001E042D" w:rsidRPr="009A19B3" w:rsidRDefault="001E042D" w:rsidP="001E042D">
            <w:r>
              <w:t xml:space="preserve">Avrapportering årligen </w:t>
            </w:r>
            <w:r w:rsidRPr="00EC5F02">
              <w:t>fram till och med 2030</w:t>
            </w:r>
            <w:r>
              <w:t>.</w:t>
            </w:r>
          </w:p>
        </w:tc>
      </w:tr>
      <w:tr w:rsidR="001E042D" w:rsidRPr="00DB77D2" w14:paraId="6959F2E8" w14:textId="77777777" w:rsidTr="001E042D">
        <w:trPr>
          <w:cantSplit/>
        </w:trPr>
        <w:tc>
          <w:tcPr>
            <w:tcW w:w="3696" w:type="dxa"/>
          </w:tcPr>
          <w:p w14:paraId="55DBE632" w14:textId="77777777" w:rsidR="001E042D" w:rsidRDefault="001E042D" w:rsidP="001E042D">
            <w:r w:rsidRPr="00DF325C">
              <w:lastRenderedPageBreak/>
              <w:t>Bemyndigande att ingå samförståndsavtal med Transport- och kommunikationsverket i Finland om samverkan i transport-beredskap</w:t>
            </w:r>
            <w:r w:rsidR="004C05C1">
              <w:t>.</w:t>
            </w:r>
          </w:p>
          <w:p w14:paraId="62B26C20" w14:textId="5A359D2E" w:rsidR="004C05C1" w:rsidRDefault="004C05C1" w:rsidP="001E042D"/>
        </w:tc>
        <w:tc>
          <w:tcPr>
            <w:tcW w:w="2758" w:type="dxa"/>
          </w:tcPr>
          <w:p w14:paraId="0884E538" w14:textId="77777777" w:rsidR="001E042D" w:rsidRDefault="001E042D" w:rsidP="001E042D">
            <w:r>
              <w:t>Den 6 februari 2020</w:t>
            </w:r>
          </w:p>
          <w:p w14:paraId="6D5A387C" w14:textId="77777777" w:rsidR="001E042D" w:rsidRDefault="001E042D" w:rsidP="001E042D"/>
          <w:p w14:paraId="3935CE28" w14:textId="793FFD54" w:rsidR="001E042D" w:rsidRDefault="001E042D" w:rsidP="001E042D">
            <w:r>
              <w:t>I2020/00342</w:t>
            </w:r>
          </w:p>
          <w:p w14:paraId="71EAF17F" w14:textId="44179586" w:rsidR="001E042D" w:rsidRDefault="001E042D" w:rsidP="001E042D">
            <w:r>
              <w:t>I2019/03082</w:t>
            </w:r>
          </w:p>
        </w:tc>
        <w:tc>
          <w:tcPr>
            <w:tcW w:w="3133" w:type="dxa"/>
          </w:tcPr>
          <w:p w14:paraId="5D3F883A" w14:textId="3C038202" w:rsidR="001E042D" w:rsidRDefault="001E042D" w:rsidP="001E042D">
            <w:r>
              <w:t>Å</w:t>
            </w:r>
            <w:r w:rsidRPr="00DF325C">
              <w:t>rligen senast den 1 mars</w:t>
            </w:r>
            <w:r>
              <w:t>.</w:t>
            </w:r>
          </w:p>
        </w:tc>
      </w:tr>
      <w:tr w:rsidR="001E042D" w:rsidRPr="00DB77D2" w14:paraId="11C1D223" w14:textId="77777777" w:rsidTr="00C241D0">
        <w:trPr>
          <w:cantSplit/>
        </w:trPr>
        <w:tc>
          <w:tcPr>
            <w:tcW w:w="3696" w:type="dxa"/>
          </w:tcPr>
          <w:p w14:paraId="6DF2A7A2" w14:textId="3E38D28A" w:rsidR="001E042D" w:rsidRDefault="001E042D" w:rsidP="001E042D">
            <w:r w:rsidRPr="009A19B3">
              <w:t>Uppdrag angående nya stambanor för höghastighetståg</w:t>
            </w:r>
            <w:r w:rsidR="004C05C1">
              <w:t>.</w:t>
            </w:r>
          </w:p>
        </w:tc>
        <w:tc>
          <w:tcPr>
            <w:tcW w:w="2758" w:type="dxa"/>
          </w:tcPr>
          <w:p w14:paraId="7727A69A" w14:textId="77777777" w:rsidR="001E042D" w:rsidRDefault="001E042D" w:rsidP="001E042D">
            <w:r>
              <w:t>Den 25 juni 2020</w:t>
            </w:r>
          </w:p>
          <w:p w14:paraId="472F6944" w14:textId="77777777" w:rsidR="001E042D" w:rsidRDefault="001E042D" w:rsidP="001E042D"/>
          <w:p w14:paraId="536980DC" w14:textId="2BFDDA9F" w:rsidR="001E042D" w:rsidRDefault="001E042D" w:rsidP="001E042D">
            <w:r w:rsidRPr="009A19B3">
              <w:t>I2020/01828</w:t>
            </w:r>
          </w:p>
          <w:p w14:paraId="1115DD3A" w14:textId="701AE8FF" w:rsidR="004C05C1" w:rsidRDefault="004C05C1" w:rsidP="001E042D"/>
        </w:tc>
        <w:tc>
          <w:tcPr>
            <w:tcW w:w="3133" w:type="dxa"/>
          </w:tcPr>
          <w:p w14:paraId="0ED4B8CA" w14:textId="04E39C36" w:rsidR="001E042D" w:rsidRDefault="004C05C1" w:rsidP="001E042D">
            <w:r>
              <w:t>Redovisas</w:t>
            </w:r>
            <w:r w:rsidR="001E042D" w:rsidRPr="009A19B3">
              <w:t xml:space="preserve"> senast den 28 februari 2021.</w:t>
            </w:r>
          </w:p>
        </w:tc>
      </w:tr>
      <w:tr w:rsidR="00C339D0" w:rsidRPr="00DB77D2" w14:paraId="26A6CA49" w14:textId="77777777" w:rsidTr="001B4518">
        <w:trPr>
          <w:cantSplit/>
        </w:trPr>
        <w:tc>
          <w:tcPr>
            <w:tcW w:w="3696" w:type="dxa"/>
          </w:tcPr>
          <w:p w14:paraId="074CF195" w14:textId="2AA95BF0" w:rsidR="00C339D0" w:rsidRDefault="00C339D0" w:rsidP="00C339D0">
            <w:r>
              <w:t>Uppdrag att analysera och redovisa vilken funktion tågfärjeförbindelsen mellan Trelleborg och Tyskland har för en långsiktigt hållbar transportförsörjning</w:t>
            </w:r>
            <w:r w:rsidR="004C05C1">
              <w:t>.</w:t>
            </w:r>
          </w:p>
          <w:p w14:paraId="61A12AA5" w14:textId="14792A00" w:rsidR="004C05C1" w:rsidRDefault="004C05C1" w:rsidP="00C339D0"/>
        </w:tc>
        <w:tc>
          <w:tcPr>
            <w:tcW w:w="2758" w:type="dxa"/>
          </w:tcPr>
          <w:p w14:paraId="19E556A7" w14:textId="77777777" w:rsidR="00C339D0" w:rsidRDefault="00C339D0" w:rsidP="00C339D0">
            <w:r>
              <w:t>Den 16 juli 2020</w:t>
            </w:r>
          </w:p>
          <w:p w14:paraId="0E3A0F9A" w14:textId="77777777" w:rsidR="00C339D0" w:rsidRDefault="00C339D0" w:rsidP="00C339D0"/>
          <w:p w14:paraId="7EEDE297" w14:textId="473DC44E" w:rsidR="00C339D0" w:rsidRDefault="00C339D0" w:rsidP="00C339D0">
            <w:r w:rsidRPr="002E2512">
              <w:t>I2020/01984</w:t>
            </w:r>
          </w:p>
        </w:tc>
        <w:tc>
          <w:tcPr>
            <w:tcW w:w="3133" w:type="dxa"/>
          </w:tcPr>
          <w:p w14:paraId="071AB538" w14:textId="3A461A7A" w:rsidR="00C339D0" w:rsidRDefault="00C339D0" w:rsidP="00C339D0">
            <w:r>
              <w:t xml:space="preserve">Redovisas </w:t>
            </w:r>
            <w:r w:rsidRPr="00A26151">
              <w:t>senast den 15 januari 2021.</w:t>
            </w:r>
          </w:p>
        </w:tc>
      </w:tr>
      <w:tr w:rsidR="00C339D0" w:rsidRPr="00DB77D2" w14:paraId="6BCE9CC3" w14:textId="77777777" w:rsidTr="0022289D">
        <w:trPr>
          <w:cantSplit/>
        </w:trPr>
        <w:tc>
          <w:tcPr>
            <w:tcW w:w="3696" w:type="dxa"/>
          </w:tcPr>
          <w:p w14:paraId="420737E4" w14:textId="3F6F44A6" w:rsidR="00C339D0" w:rsidRDefault="00C339D0" w:rsidP="00C339D0">
            <w:r w:rsidRPr="00F1221F">
              <w:t>Uppdrag att genomföra en upphandling av nattågstrafik genom Sverige och Danmark som bidrar till att det upprättas internationella nattågsförbindelser med dagliga avgångar från Sverige till andra europeiska länder</w:t>
            </w:r>
            <w:r w:rsidR="004C05C1">
              <w:t>.</w:t>
            </w:r>
          </w:p>
          <w:p w14:paraId="3416351E" w14:textId="10810E1D" w:rsidR="004C05C1" w:rsidRDefault="004C05C1" w:rsidP="00C339D0"/>
        </w:tc>
        <w:tc>
          <w:tcPr>
            <w:tcW w:w="2758" w:type="dxa"/>
          </w:tcPr>
          <w:p w14:paraId="60992547" w14:textId="77777777" w:rsidR="00C339D0" w:rsidRDefault="00C339D0" w:rsidP="00C339D0">
            <w:r>
              <w:t>Den 23 juli 2020</w:t>
            </w:r>
          </w:p>
          <w:p w14:paraId="07C67FC5" w14:textId="77777777" w:rsidR="00C339D0" w:rsidRDefault="00C339D0" w:rsidP="00C339D0"/>
          <w:p w14:paraId="53008DC0" w14:textId="6DC4C5BD" w:rsidR="00C339D0" w:rsidRDefault="00C339D0" w:rsidP="00C339D0">
            <w:r w:rsidRPr="00F1221F">
              <w:t>I2020/02006</w:t>
            </w:r>
          </w:p>
        </w:tc>
        <w:tc>
          <w:tcPr>
            <w:tcW w:w="3133" w:type="dxa"/>
          </w:tcPr>
          <w:p w14:paraId="574ACE06" w14:textId="7F156105" w:rsidR="00C339D0" w:rsidRDefault="00C339D0" w:rsidP="00C339D0">
            <w:r>
              <w:t>D</w:t>
            </w:r>
            <w:r w:rsidRPr="00F1221F">
              <w:t>elredovis</w:t>
            </w:r>
            <w:r>
              <w:t>ning</w:t>
            </w:r>
            <w:r w:rsidRPr="00F1221F">
              <w:t xml:space="preserve"> senast den 1 januari 2021 samt slutredovis</w:t>
            </w:r>
            <w:r>
              <w:t>ning</w:t>
            </w:r>
            <w:r w:rsidRPr="00F1221F">
              <w:t xml:space="preserve"> </w:t>
            </w:r>
            <w:r>
              <w:t>senast</w:t>
            </w:r>
            <w:r w:rsidRPr="00F1221F">
              <w:t xml:space="preserve"> tre månader efter att all trafik påbörjats.</w:t>
            </w:r>
          </w:p>
        </w:tc>
      </w:tr>
      <w:tr w:rsidR="00C339D0" w:rsidRPr="00DB77D2" w14:paraId="7FB5D95D" w14:textId="77777777" w:rsidTr="00260F6D">
        <w:tc>
          <w:tcPr>
            <w:tcW w:w="3696" w:type="dxa"/>
          </w:tcPr>
          <w:p w14:paraId="112EDBBD" w14:textId="5D5FCE04" w:rsidR="00C339D0" w:rsidRPr="00F1221F" w:rsidRDefault="00C339D0" w:rsidP="00C339D0">
            <w:r w:rsidRPr="00260F6D">
              <w:t>Uppdrag att analysera alternativa modeller för färjetrafik till Gotland</w:t>
            </w:r>
            <w:r w:rsidR="004C05C1">
              <w:t>.</w:t>
            </w:r>
          </w:p>
        </w:tc>
        <w:tc>
          <w:tcPr>
            <w:tcW w:w="2758" w:type="dxa"/>
          </w:tcPr>
          <w:p w14:paraId="647BBDFD" w14:textId="77777777" w:rsidR="00C339D0" w:rsidRDefault="00C339D0" w:rsidP="00C339D0">
            <w:r>
              <w:t>Den 23 juli 2020</w:t>
            </w:r>
          </w:p>
          <w:p w14:paraId="7A34822D" w14:textId="77777777" w:rsidR="00C339D0" w:rsidRDefault="00C339D0" w:rsidP="00C339D0"/>
          <w:p w14:paraId="309EF677" w14:textId="6C69E1BA" w:rsidR="00C339D0" w:rsidRDefault="00C339D0" w:rsidP="00C339D0">
            <w:r w:rsidRPr="00260F6D">
              <w:t>I2020/02003</w:t>
            </w:r>
          </w:p>
          <w:p w14:paraId="4DB0AD1D" w14:textId="002BEFE6" w:rsidR="004C05C1" w:rsidRDefault="004C05C1" w:rsidP="00C339D0"/>
        </w:tc>
        <w:tc>
          <w:tcPr>
            <w:tcW w:w="3133" w:type="dxa"/>
          </w:tcPr>
          <w:p w14:paraId="0DEE0801" w14:textId="4DDD6E03" w:rsidR="00C339D0" w:rsidRDefault="00C339D0" w:rsidP="00C339D0">
            <w:r>
              <w:t xml:space="preserve">Redovisning </w:t>
            </w:r>
            <w:r w:rsidRPr="00260F6D">
              <w:t>senast den 15 september 2021.</w:t>
            </w:r>
          </w:p>
        </w:tc>
      </w:tr>
      <w:tr w:rsidR="004216CE" w:rsidRPr="00DB77D2" w14:paraId="2DBFDB4B" w14:textId="77777777" w:rsidTr="00260F6D">
        <w:tc>
          <w:tcPr>
            <w:tcW w:w="3696" w:type="dxa"/>
          </w:tcPr>
          <w:p w14:paraId="3D6EC3F1" w14:textId="77777777" w:rsidR="004216CE" w:rsidRDefault="004216CE" w:rsidP="004216CE">
            <w:r>
              <w:t>Uppdrag att inkomma med underlag inför en ny strategi inom området</w:t>
            </w:r>
            <w:r w:rsidR="008E0599">
              <w:t xml:space="preserve"> </w:t>
            </w:r>
            <w:r>
              <w:t>psykisk hälsa och suicidprevention.</w:t>
            </w:r>
          </w:p>
          <w:p w14:paraId="77AF638F" w14:textId="66B15DF7" w:rsidR="004C05C1" w:rsidRPr="00260F6D" w:rsidRDefault="004C05C1" w:rsidP="004216CE"/>
        </w:tc>
        <w:tc>
          <w:tcPr>
            <w:tcW w:w="2758" w:type="dxa"/>
          </w:tcPr>
          <w:p w14:paraId="5D2CCA8A" w14:textId="77777777" w:rsidR="004216CE" w:rsidRDefault="004216CE" w:rsidP="00C339D0">
            <w:r>
              <w:t>Den 30 juli 2020</w:t>
            </w:r>
          </w:p>
          <w:p w14:paraId="6154B481" w14:textId="77777777" w:rsidR="004216CE" w:rsidRDefault="004216CE" w:rsidP="00C339D0"/>
          <w:p w14:paraId="1E8B4F46" w14:textId="5AA6C739" w:rsidR="004216CE" w:rsidRDefault="004216CE" w:rsidP="00C339D0">
            <w:r w:rsidRPr="004216CE">
              <w:t>S2020/06171</w:t>
            </w:r>
          </w:p>
        </w:tc>
        <w:tc>
          <w:tcPr>
            <w:tcW w:w="3133" w:type="dxa"/>
          </w:tcPr>
          <w:p w14:paraId="616D00AD" w14:textId="68693E07" w:rsidR="004216CE" w:rsidRDefault="004216CE" w:rsidP="00C339D0">
            <w:r w:rsidRPr="004216CE">
              <w:t>Redovisning 1 september 2021 respektive 1 september 2023.</w:t>
            </w:r>
          </w:p>
        </w:tc>
      </w:tr>
      <w:tr w:rsidR="00C339D0" w:rsidRPr="00DB77D2" w14:paraId="50A731C1" w14:textId="77777777" w:rsidTr="00260F6D">
        <w:tc>
          <w:tcPr>
            <w:tcW w:w="3696" w:type="dxa"/>
          </w:tcPr>
          <w:p w14:paraId="32BD1AE9" w14:textId="24F1D57F" w:rsidR="00C339D0" w:rsidRDefault="00C339D0" w:rsidP="00C339D0">
            <w:r w:rsidRPr="00E257EC">
              <w:t>Uppdrag att ta fram ett kunskapsunderlag inför översynen av EU:s godskorridorer på järnväg</w:t>
            </w:r>
            <w:r w:rsidR="004C05C1">
              <w:t>.</w:t>
            </w:r>
          </w:p>
        </w:tc>
        <w:tc>
          <w:tcPr>
            <w:tcW w:w="2758" w:type="dxa"/>
          </w:tcPr>
          <w:p w14:paraId="4E8D046A" w14:textId="77777777" w:rsidR="00C339D0" w:rsidRDefault="00C339D0" w:rsidP="00C339D0">
            <w:r>
              <w:t>Den 24 september 2020</w:t>
            </w:r>
          </w:p>
          <w:p w14:paraId="55B6E67B" w14:textId="77777777" w:rsidR="00C339D0" w:rsidRDefault="00C339D0" w:rsidP="00C339D0"/>
          <w:p w14:paraId="43C17329" w14:textId="16ACD584" w:rsidR="00782546" w:rsidRDefault="00C339D0" w:rsidP="00C339D0">
            <w:r>
              <w:t>I2020/02405</w:t>
            </w:r>
          </w:p>
          <w:p w14:paraId="1BBE2241" w14:textId="054169F0" w:rsidR="00C339D0" w:rsidRDefault="00C339D0" w:rsidP="00C339D0">
            <w:r>
              <w:t>I2020/01142</w:t>
            </w:r>
          </w:p>
        </w:tc>
        <w:tc>
          <w:tcPr>
            <w:tcW w:w="3133" w:type="dxa"/>
          </w:tcPr>
          <w:p w14:paraId="6834E7A2" w14:textId="05987B0B" w:rsidR="00C339D0" w:rsidRDefault="00C339D0" w:rsidP="00C339D0">
            <w:r>
              <w:t xml:space="preserve">Redovisning </w:t>
            </w:r>
            <w:r w:rsidRPr="00E257EC">
              <w:t>senast 31 januari 2021.</w:t>
            </w:r>
          </w:p>
        </w:tc>
      </w:tr>
      <w:tr w:rsidR="00C339D0" w:rsidRPr="00DB77D2" w14:paraId="02F799CA" w14:textId="77777777" w:rsidTr="00260F6D">
        <w:tc>
          <w:tcPr>
            <w:tcW w:w="3696" w:type="dxa"/>
          </w:tcPr>
          <w:p w14:paraId="651BAF5D" w14:textId="6C98290C" w:rsidR="00C339D0" w:rsidRDefault="00C339D0" w:rsidP="00C339D0">
            <w:r w:rsidRPr="00587D64">
              <w:t>Uppdrag att utveckla arbetet med jämställdhetsintegrering</w:t>
            </w:r>
            <w:r w:rsidR="004C05C1">
              <w:t>.</w:t>
            </w:r>
          </w:p>
        </w:tc>
        <w:tc>
          <w:tcPr>
            <w:tcW w:w="2758" w:type="dxa"/>
          </w:tcPr>
          <w:p w14:paraId="498BA895" w14:textId="77777777" w:rsidR="00C339D0" w:rsidRDefault="00C339D0" w:rsidP="00C339D0">
            <w:r>
              <w:t>Den 1 oktober 2020</w:t>
            </w:r>
          </w:p>
          <w:p w14:paraId="0DCF3EF6" w14:textId="77777777" w:rsidR="00C339D0" w:rsidRDefault="00C339D0" w:rsidP="00C339D0"/>
          <w:p w14:paraId="053CDFE8" w14:textId="39597722" w:rsidR="00782546" w:rsidRDefault="00C339D0" w:rsidP="00C339D0">
            <w:r>
              <w:t>I2020/02460</w:t>
            </w:r>
          </w:p>
          <w:p w14:paraId="243CA0AD" w14:textId="0B2802EE" w:rsidR="00C339D0" w:rsidRDefault="00C339D0" w:rsidP="00C339D0">
            <w:r>
              <w:t>I2020/01290</w:t>
            </w:r>
          </w:p>
          <w:p w14:paraId="72237067" w14:textId="1170821F" w:rsidR="004C05C1" w:rsidRDefault="004C05C1" w:rsidP="00C339D0"/>
        </w:tc>
        <w:tc>
          <w:tcPr>
            <w:tcW w:w="3133" w:type="dxa"/>
          </w:tcPr>
          <w:p w14:paraId="549C15A7" w14:textId="62841FD6" w:rsidR="00C339D0" w:rsidRDefault="00C339D0" w:rsidP="00C339D0">
            <w:r>
              <w:t xml:space="preserve">Redovisning </w:t>
            </w:r>
            <w:r w:rsidRPr="00587D64">
              <w:t xml:space="preserve">senast den 1 september 2021 </w:t>
            </w:r>
            <w:r>
              <w:t xml:space="preserve">samt </w:t>
            </w:r>
            <w:r w:rsidRPr="00587D64">
              <w:t>i årsredovisningar för 2022–2025.</w:t>
            </w:r>
          </w:p>
        </w:tc>
      </w:tr>
      <w:tr w:rsidR="00C339D0" w:rsidRPr="00DB77D2" w14:paraId="7492B0BD" w14:textId="77777777" w:rsidTr="00230C98">
        <w:trPr>
          <w:cantSplit/>
        </w:trPr>
        <w:tc>
          <w:tcPr>
            <w:tcW w:w="3696" w:type="dxa"/>
          </w:tcPr>
          <w:p w14:paraId="0764943D" w14:textId="77B56960" w:rsidR="00C339D0" w:rsidRDefault="00C339D0" w:rsidP="00C339D0">
            <w:r>
              <w:t>Uppdrag att analysera behovet av laddinfrastruktur för</w:t>
            </w:r>
          </w:p>
          <w:p w14:paraId="11390702" w14:textId="77777777" w:rsidR="00C339D0" w:rsidRDefault="00C339D0" w:rsidP="00C339D0">
            <w:r>
              <w:t>snabbladdning av tunga fordon längs större vägar</w:t>
            </w:r>
            <w:r w:rsidR="004C05C1">
              <w:t>.</w:t>
            </w:r>
          </w:p>
          <w:p w14:paraId="1E0B9D81" w14:textId="4CE53BEE" w:rsidR="004C05C1" w:rsidRDefault="004C05C1" w:rsidP="00C339D0"/>
        </w:tc>
        <w:tc>
          <w:tcPr>
            <w:tcW w:w="2758" w:type="dxa"/>
          </w:tcPr>
          <w:p w14:paraId="1302EF4D" w14:textId="77777777" w:rsidR="00C339D0" w:rsidRDefault="00C339D0" w:rsidP="00C339D0">
            <w:r>
              <w:t>Den 14 oktober 2020</w:t>
            </w:r>
          </w:p>
          <w:p w14:paraId="1239B535" w14:textId="77777777" w:rsidR="00C339D0" w:rsidRDefault="00C339D0" w:rsidP="00C339D0"/>
          <w:p w14:paraId="3EA628F1" w14:textId="4D5AEF44" w:rsidR="00C339D0" w:rsidRDefault="00C339D0" w:rsidP="00C339D0">
            <w:r w:rsidRPr="00FC75A4">
              <w:t>I2020/02588</w:t>
            </w:r>
          </w:p>
        </w:tc>
        <w:tc>
          <w:tcPr>
            <w:tcW w:w="3133" w:type="dxa"/>
          </w:tcPr>
          <w:p w14:paraId="077D7F8B" w14:textId="29DF5465" w:rsidR="00C339D0" w:rsidRDefault="00C339D0" w:rsidP="00C339D0">
            <w:r>
              <w:t>Delredovisning senast den 13 november 2020, uppdraget ska i övrigt redovisas senast den 1 februari 2021.</w:t>
            </w:r>
          </w:p>
        </w:tc>
      </w:tr>
      <w:tr w:rsidR="00C339D0" w:rsidRPr="00DB77D2" w14:paraId="54B3E85C" w14:textId="77777777" w:rsidTr="00260F6D">
        <w:tc>
          <w:tcPr>
            <w:tcW w:w="3696" w:type="dxa"/>
          </w:tcPr>
          <w:p w14:paraId="7C330687" w14:textId="08511B27" w:rsidR="00C339D0" w:rsidRDefault="00C339D0" w:rsidP="00C339D0">
            <w:r w:rsidRPr="00FE4722">
              <w:lastRenderedPageBreak/>
              <w:t>Uppdrag att planera för en utbyggnad av elvägar</w:t>
            </w:r>
            <w:r w:rsidR="009E777C">
              <w:t>.</w:t>
            </w:r>
          </w:p>
        </w:tc>
        <w:tc>
          <w:tcPr>
            <w:tcW w:w="2758" w:type="dxa"/>
          </w:tcPr>
          <w:p w14:paraId="088C1D9B" w14:textId="77777777" w:rsidR="00C339D0" w:rsidRDefault="00C339D0" w:rsidP="00C339D0">
            <w:r>
              <w:t>Den 14 oktober 2020</w:t>
            </w:r>
          </w:p>
          <w:p w14:paraId="7EA029E9" w14:textId="77777777" w:rsidR="00C339D0" w:rsidRDefault="00C339D0" w:rsidP="00C339D0"/>
          <w:p w14:paraId="4C8E5CCF" w14:textId="327C3EF7" w:rsidR="00C339D0" w:rsidRDefault="00C339D0" w:rsidP="00C339D0">
            <w:r w:rsidRPr="002B2A88">
              <w:t>I2020/02590</w:t>
            </w:r>
          </w:p>
        </w:tc>
        <w:tc>
          <w:tcPr>
            <w:tcW w:w="3133" w:type="dxa"/>
          </w:tcPr>
          <w:p w14:paraId="0C8B3D1B" w14:textId="23A5D0BD" w:rsidR="00C339D0" w:rsidRDefault="00C339D0" w:rsidP="00C339D0">
            <w:r>
              <w:t xml:space="preserve">Redovisas </w:t>
            </w:r>
            <w:r w:rsidRPr="00FE4722">
              <w:t>senast den 1 februari 2021.</w:t>
            </w:r>
          </w:p>
        </w:tc>
      </w:tr>
      <w:tr w:rsidR="00C339D0" w:rsidRPr="00DB77D2" w14:paraId="4DF2E7BA" w14:textId="77777777" w:rsidTr="00260F6D">
        <w:tc>
          <w:tcPr>
            <w:tcW w:w="3696" w:type="dxa"/>
          </w:tcPr>
          <w:p w14:paraId="323B896F" w14:textId="77777777" w:rsidR="00C339D0" w:rsidRDefault="00C339D0" w:rsidP="00C339D0">
            <w:r w:rsidRPr="00ED5412">
              <w:t>Uppdrag att fördela medel till ideella organisationer för att främja ökad och säker cykling</w:t>
            </w:r>
            <w:r w:rsidR="004C05C1">
              <w:t>.</w:t>
            </w:r>
          </w:p>
          <w:p w14:paraId="727F4433" w14:textId="38F53693" w:rsidR="004C05C1" w:rsidRDefault="004C05C1" w:rsidP="00C339D0"/>
        </w:tc>
        <w:tc>
          <w:tcPr>
            <w:tcW w:w="2758" w:type="dxa"/>
          </w:tcPr>
          <w:p w14:paraId="3E6D9C76" w14:textId="77777777" w:rsidR="00C339D0" w:rsidRDefault="00C339D0" w:rsidP="00C339D0">
            <w:r>
              <w:t>Den 22 oktober 2020</w:t>
            </w:r>
          </w:p>
          <w:p w14:paraId="142AB704" w14:textId="77777777" w:rsidR="00C339D0" w:rsidRDefault="00C339D0" w:rsidP="00C339D0"/>
          <w:p w14:paraId="17685AAE" w14:textId="10CFB3C0" w:rsidR="00C339D0" w:rsidRDefault="00C339D0" w:rsidP="00C339D0">
            <w:r w:rsidRPr="00ED5412">
              <w:t>I2020/02669</w:t>
            </w:r>
          </w:p>
        </w:tc>
        <w:tc>
          <w:tcPr>
            <w:tcW w:w="3133" w:type="dxa"/>
          </w:tcPr>
          <w:p w14:paraId="196B8C52" w14:textId="21656FEE" w:rsidR="00C339D0" w:rsidRDefault="00007641" w:rsidP="00C339D0">
            <w:r>
              <w:t>[Inget redovisningsdatum är angivet i beslutet]</w:t>
            </w:r>
          </w:p>
        </w:tc>
      </w:tr>
      <w:tr w:rsidR="00C339D0" w:rsidRPr="00DB77D2" w14:paraId="120F3622" w14:textId="77777777" w:rsidTr="00260F6D">
        <w:tc>
          <w:tcPr>
            <w:tcW w:w="3696" w:type="dxa"/>
          </w:tcPr>
          <w:p w14:paraId="5563C363" w14:textId="77777777" w:rsidR="00C339D0" w:rsidRDefault="00C339D0" w:rsidP="00C339D0">
            <w:r w:rsidRPr="00ED5412">
              <w:t>Uppdrag att analysera kostnadsutvecklingen vid upphandling och genomförande av investeringsobjekt</w:t>
            </w:r>
            <w:r w:rsidR="004C05C1">
              <w:t>.</w:t>
            </w:r>
          </w:p>
          <w:p w14:paraId="53BE374A" w14:textId="6E267BAE" w:rsidR="004C05C1" w:rsidRDefault="004C05C1" w:rsidP="00C339D0"/>
        </w:tc>
        <w:tc>
          <w:tcPr>
            <w:tcW w:w="2758" w:type="dxa"/>
          </w:tcPr>
          <w:p w14:paraId="38D876CD" w14:textId="77777777" w:rsidR="00C339D0" w:rsidRDefault="00C339D0" w:rsidP="00C339D0">
            <w:r>
              <w:t>Den 29 oktober 2020</w:t>
            </w:r>
          </w:p>
          <w:p w14:paraId="2C87C469" w14:textId="77777777" w:rsidR="00C339D0" w:rsidRDefault="00C339D0" w:rsidP="00C339D0"/>
          <w:p w14:paraId="435BEBB9" w14:textId="532A00A1" w:rsidR="00C339D0" w:rsidRDefault="00C339D0" w:rsidP="00C339D0">
            <w:r w:rsidRPr="00ED5412">
              <w:t>I2020/02745</w:t>
            </w:r>
          </w:p>
        </w:tc>
        <w:tc>
          <w:tcPr>
            <w:tcW w:w="3133" w:type="dxa"/>
          </w:tcPr>
          <w:p w14:paraId="386EE9E1" w14:textId="72734BFF" w:rsidR="00C339D0" w:rsidRDefault="00C339D0" w:rsidP="00C339D0">
            <w:r>
              <w:t xml:space="preserve">Redovisas </w:t>
            </w:r>
            <w:r w:rsidRPr="00ED5412">
              <w:t>senast den 26 mars 2021</w:t>
            </w:r>
            <w:r>
              <w:t>.</w:t>
            </w:r>
          </w:p>
        </w:tc>
      </w:tr>
      <w:tr w:rsidR="009E777C" w:rsidRPr="00DB77D2" w14:paraId="403806A6" w14:textId="77777777" w:rsidTr="00260F6D">
        <w:tc>
          <w:tcPr>
            <w:tcW w:w="3696" w:type="dxa"/>
          </w:tcPr>
          <w:p w14:paraId="7ECA3278" w14:textId="603C673B" w:rsidR="009E777C" w:rsidRPr="00ED5412" w:rsidRDefault="009E777C" w:rsidP="00C339D0">
            <w:r w:rsidRPr="009E777C">
              <w:t>Uppdrag att vara behörig myndighet enlig förordningen om en gemensam digital ingång</w:t>
            </w:r>
            <w:r>
              <w:t>.</w:t>
            </w:r>
          </w:p>
        </w:tc>
        <w:tc>
          <w:tcPr>
            <w:tcW w:w="2758" w:type="dxa"/>
          </w:tcPr>
          <w:p w14:paraId="0CAE06A3" w14:textId="77777777" w:rsidR="009E777C" w:rsidRDefault="009E777C" w:rsidP="00C339D0">
            <w:r>
              <w:t>Den 12 december 2020</w:t>
            </w:r>
          </w:p>
          <w:p w14:paraId="65ADD45D" w14:textId="77777777" w:rsidR="009E777C" w:rsidRDefault="009E777C" w:rsidP="00C339D0"/>
          <w:p w14:paraId="2DFF2952" w14:textId="667A3F6E" w:rsidR="009E777C" w:rsidRDefault="009E777C" w:rsidP="00C339D0">
            <w:r w:rsidRPr="009E777C">
              <w:t>I2020/03233</w:t>
            </w:r>
            <w:r w:rsidRPr="009E777C">
              <w:tab/>
            </w:r>
          </w:p>
        </w:tc>
        <w:tc>
          <w:tcPr>
            <w:tcW w:w="3133" w:type="dxa"/>
          </w:tcPr>
          <w:p w14:paraId="30E0EEDB" w14:textId="4F8FDB5E" w:rsidR="009E777C" w:rsidRDefault="00782546" w:rsidP="00C339D0">
            <w:r>
              <w:t>Beslutad behörighet gäller fram till och med 31 december 2021</w:t>
            </w:r>
          </w:p>
        </w:tc>
      </w:tr>
      <w:bookmarkEnd w:id="0"/>
    </w:tbl>
    <w:p w14:paraId="308E16EC" w14:textId="77777777" w:rsidR="00CF717A" w:rsidRPr="00CF717A" w:rsidRDefault="00CF717A" w:rsidP="00C84135"/>
    <w:sectPr w:rsidR="00CF717A" w:rsidRPr="00CF717A" w:rsidSect="00087F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0E345" w14:textId="77777777" w:rsidR="0004356C" w:rsidRDefault="000435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0F11" w14:textId="77777777" w:rsidR="0004356C" w:rsidRDefault="000435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88AA" w14:textId="77777777" w:rsidR="0004356C" w:rsidRDefault="000435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0D55C" w14:textId="77777777" w:rsidR="0004356C" w:rsidRDefault="000435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06BDD187" w:rsidR="009726AD" w:rsidRDefault="009726AD" w:rsidP="002B2A88">
    <w:pPr>
      <w:pStyle w:val="Sidhuvud"/>
    </w:pPr>
    <w:r w:rsidRPr="00F750E9">
      <w:t>Bilaga</w:t>
    </w:r>
    <w:r>
      <w:t xml:space="preserve"> </w:t>
    </w:r>
    <w:r w:rsidR="00F129B3">
      <w:t>3</w:t>
    </w:r>
    <w:r w:rsidRPr="00F750E9">
      <w:t xml:space="preserve"> till regleringsbrev för </w:t>
    </w:r>
    <w:r>
      <w:t>2021</w:t>
    </w:r>
    <w:r w:rsidRPr="00F750E9">
      <w:t xml:space="preserve"> avseende </w:t>
    </w:r>
    <w:r>
      <w:t>Trafikverket</w:t>
    </w:r>
  </w:p>
  <w:bookmarkEnd w:id="2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4D5C"/>
    <w:rsid w:val="00005F68"/>
    <w:rsid w:val="00007641"/>
    <w:rsid w:val="00012B00"/>
    <w:rsid w:val="00017386"/>
    <w:rsid w:val="00026711"/>
    <w:rsid w:val="0003035B"/>
    <w:rsid w:val="00041EDC"/>
    <w:rsid w:val="000433BE"/>
    <w:rsid w:val="0004356C"/>
    <w:rsid w:val="00057FE0"/>
    <w:rsid w:val="00071226"/>
    <w:rsid w:val="000757FC"/>
    <w:rsid w:val="000862E0"/>
    <w:rsid w:val="000869BB"/>
    <w:rsid w:val="00087BCE"/>
    <w:rsid w:val="00087F22"/>
    <w:rsid w:val="00093408"/>
    <w:rsid w:val="0009435C"/>
    <w:rsid w:val="00095C40"/>
    <w:rsid w:val="000A453B"/>
    <w:rsid w:val="000B69DE"/>
    <w:rsid w:val="000C61D1"/>
    <w:rsid w:val="000D4324"/>
    <w:rsid w:val="000E12D9"/>
    <w:rsid w:val="000F00B8"/>
    <w:rsid w:val="001020B1"/>
    <w:rsid w:val="00111809"/>
    <w:rsid w:val="00121002"/>
    <w:rsid w:val="00121A4F"/>
    <w:rsid w:val="00122691"/>
    <w:rsid w:val="00124CC4"/>
    <w:rsid w:val="00127EAC"/>
    <w:rsid w:val="00127EE4"/>
    <w:rsid w:val="00134265"/>
    <w:rsid w:val="00134BC7"/>
    <w:rsid w:val="00142280"/>
    <w:rsid w:val="00170CE4"/>
    <w:rsid w:val="00173126"/>
    <w:rsid w:val="00192E34"/>
    <w:rsid w:val="001B4518"/>
    <w:rsid w:val="001C28DE"/>
    <w:rsid w:val="001C5DC9"/>
    <w:rsid w:val="001C71A9"/>
    <w:rsid w:val="001D76AC"/>
    <w:rsid w:val="001E042D"/>
    <w:rsid w:val="001E57BF"/>
    <w:rsid w:val="001E65C8"/>
    <w:rsid w:val="001F0629"/>
    <w:rsid w:val="001F0736"/>
    <w:rsid w:val="001F4302"/>
    <w:rsid w:val="00202126"/>
    <w:rsid w:val="00204079"/>
    <w:rsid w:val="00211B4E"/>
    <w:rsid w:val="00213258"/>
    <w:rsid w:val="00213B4C"/>
    <w:rsid w:val="00222258"/>
    <w:rsid w:val="0022289D"/>
    <w:rsid w:val="00223AD6"/>
    <w:rsid w:val="00230C98"/>
    <w:rsid w:val="002316EE"/>
    <w:rsid w:val="00233D52"/>
    <w:rsid w:val="00260D2D"/>
    <w:rsid w:val="00260F6D"/>
    <w:rsid w:val="00272BEB"/>
    <w:rsid w:val="00281106"/>
    <w:rsid w:val="00282D27"/>
    <w:rsid w:val="00282E4F"/>
    <w:rsid w:val="00285D7D"/>
    <w:rsid w:val="00292420"/>
    <w:rsid w:val="00292481"/>
    <w:rsid w:val="002A7642"/>
    <w:rsid w:val="002B2A88"/>
    <w:rsid w:val="002B2BB6"/>
    <w:rsid w:val="002B5400"/>
    <w:rsid w:val="002B6849"/>
    <w:rsid w:val="002C5C17"/>
    <w:rsid w:val="002E127C"/>
    <w:rsid w:val="002E2512"/>
    <w:rsid w:val="002E4AAF"/>
    <w:rsid w:val="002E4D3F"/>
    <w:rsid w:val="002F66A6"/>
    <w:rsid w:val="00304B9C"/>
    <w:rsid w:val="003050DB"/>
    <w:rsid w:val="00307E0B"/>
    <w:rsid w:val="00310561"/>
    <w:rsid w:val="00310F19"/>
    <w:rsid w:val="003128E2"/>
    <w:rsid w:val="00314336"/>
    <w:rsid w:val="003145F5"/>
    <w:rsid w:val="00326C03"/>
    <w:rsid w:val="00335405"/>
    <w:rsid w:val="00340DE0"/>
    <w:rsid w:val="00342327"/>
    <w:rsid w:val="00345C99"/>
    <w:rsid w:val="00347E11"/>
    <w:rsid w:val="00350C92"/>
    <w:rsid w:val="00362F41"/>
    <w:rsid w:val="00370311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40426E"/>
    <w:rsid w:val="0041223B"/>
    <w:rsid w:val="0042068E"/>
    <w:rsid w:val="004216CE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70EE"/>
    <w:rsid w:val="004E1678"/>
    <w:rsid w:val="004E25CD"/>
    <w:rsid w:val="004E28EB"/>
    <w:rsid w:val="004F0448"/>
    <w:rsid w:val="004F6525"/>
    <w:rsid w:val="00506D02"/>
    <w:rsid w:val="005168E3"/>
    <w:rsid w:val="0052127C"/>
    <w:rsid w:val="005265F5"/>
    <w:rsid w:val="00533841"/>
    <w:rsid w:val="00544738"/>
    <w:rsid w:val="005456E4"/>
    <w:rsid w:val="00547B89"/>
    <w:rsid w:val="005606BC"/>
    <w:rsid w:val="00567799"/>
    <w:rsid w:val="00571A0B"/>
    <w:rsid w:val="00576238"/>
    <w:rsid w:val="005850D7"/>
    <w:rsid w:val="00587D64"/>
    <w:rsid w:val="00593616"/>
    <w:rsid w:val="00596E2B"/>
    <w:rsid w:val="005A5193"/>
    <w:rsid w:val="005A649B"/>
    <w:rsid w:val="005B552F"/>
    <w:rsid w:val="005D17A7"/>
    <w:rsid w:val="005E2F29"/>
    <w:rsid w:val="005E4E79"/>
    <w:rsid w:val="00604207"/>
    <w:rsid w:val="0061484A"/>
    <w:rsid w:val="006175D7"/>
    <w:rsid w:val="006208E5"/>
    <w:rsid w:val="0062234C"/>
    <w:rsid w:val="0062247C"/>
    <w:rsid w:val="00631F82"/>
    <w:rsid w:val="00653ECA"/>
    <w:rsid w:val="00654B4D"/>
    <w:rsid w:val="00665614"/>
    <w:rsid w:val="00670A48"/>
    <w:rsid w:val="00672F6F"/>
    <w:rsid w:val="006903E1"/>
    <w:rsid w:val="00694D53"/>
    <w:rsid w:val="0069523C"/>
    <w:rsid w:val="006B16BE"/>
    <w:rsid w:val="006B4A30"/>
    <w:rsid w:val="006B7569"/>
    <w:rsid w:val="006C0B33"/>
    <w:rsid w:val="006D19DF"/>
    <w:rsid w:val="006D3188"/>
    <w:rsid w:val="006D484A"/>
    <w:rsid w:val="006D59F9"/>
    <w:rsid w:val="006D7084"/>
    <w:rsid w:val="006E08FC"/>
    <w:rsid w:val="006F2588"/>
    <w:rsid w:val="006F37EE"/>
    <w:rsid w:val="00710840"/>
    <w:rsid w:val="00710A6C"/>
    <w:rsid w:val="00712266"/>
    <w:rsid w:val="007167AF"/>
    <w:rsid w:val="0072065F"/>
    <w:rsid w:val="00732C27"/>
    <w:rsid w:val="00750C93"/>
    <w:rsid w:val="00752141"/>
    <w:rsid w:val="00757B3B"/>
    <w:rsid w:val="00773075"/>
    <w:rsid w:val="00781B9D"/>
    <w:rsid w:val="00782546"/>
    <w:rsid w:val="00782B3F"/>
    <w:rsid w:val="0079641B"/>
    <w:rsid w:val="007A0143"/>
    <w:rsid w:val="007A1A10"/>
    <w:rsid w:val="007A3616"/>
    <w:rsid w:val="007A629C"/>
    <w:rsid w:val="007C44FF"/>
    <w:rsid w:val="007C7BDB"/>
    <w:rsid w:val="007D73AB"/>
    <w:rsid w:val="007F516C"/>
    <w:rsid w:val="00804C1B"/>
    <w:rsid w:val="00806046"/>
    <w:rsid w:val="00816677"/>
    <w:rsid w:val="008178E6"/>
    <w:rsid w:val="008375D5"/>
    <w:rsid w:val="00855873"/>
    <w:rsid w:val="008651FA"/>
    <w:rsid w:val="008654CE"/>
    <w:rsid w:val="00867A83"/>
    <w:rsid w:val="00872D47"/>
    <w:rsid w:val="00874160"/>
    <w:rsid w:val="00875DDD"/>
    <w:rsid w:val="0088016C"/>
    <w:rsid w:val="008819F8"/>
    <w:rsid w:val="00891929"/>
    <w:rsid w:val="00891F1E"/>
    <w:rsid w:val="008A0A0D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17A89"/>
    <w:rsid w:val="00932D25"/>
    <w:rsid w:val="0093335A"/>
    <w:rsid w:val="0094502D"/>
    <w:rsid w:val="00947013"/>
    <w:rsid w:val="00957413"/>
    <w:rsid w:val="00961BF4"/>
    <w:rsid w:val="00962F00"/>
    <w:rsid w:val="00967E24"/>
    <w:rsid w:val="00971C21"/>
    <w:rsid w:val="009726AD"/>
    <w:rsid w:val="009865AF"/>
    <w:rsid w:val="00986CC3"/>
    <w:rsid w:val="009903F3"/>
    <w:rsid w:val="00990D95"/>
    <w:rsid w:val="009920AA"/>
    <w:rsid w:val="009A19B3"/>
    <w:rsid w:val="009A4D0A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7E46"/>
    <w:rsid w:val="00A01F5C"/>
    <w:rsid w:val="00A061BD"/>
    <w:rsid w:val="00A10BC7"/>
    <w:rsid w:val="00A12432"/>
    <w:rsid w:val="00A13025"/>
    <w:rsid w:val="00A26151"/>
    <w:rsid w:val="00A305E1"/>
    <w:rsid w:val="00A3270B"/>
    <w:rsid w:val="00A43B02"/>
    <w:rsid w:val="00A45986"/>
    <w:rsid w:val="00A5156E"/>
    <w:rsid w:val="00A56824"/>
    <w:rsid w:val="00A624CC"/>
    <w:rsid w:val="00A62D71"/>
    <w:rsid w:val="00A65C80"/>
    <w:rsid w:val="00A66898"/>
    <w:rsid w:val="00A67276"/>
    <w:rsid w:val="00A67840"/>
    <w:rsid w:val="00A743AC"/>
    <w:rsid w:val="00A85449"/>
    <w:rsid w:val="00A86BFB"/>
    <w:rsid w:val="00A87A54"/>
    <w:rsid w:val="00AA1809"/>
    <w:rsid w:val="00AB2784"/>
    <w:rsid w:val="00AB6313"/>
    <w:rsid w:val="00AB774F"/>
    <w:rsid w:val="00AD14CF"/>
    <w:rsid w:val="00AF0BB7"/>
    <w:rsid w:val="00AF0EDE"/>
    <w:rsid w:val="00AF3003"/>
    <w:rsid w:val="00AF7A2F"/>
    <w:rsid w:val="00B01DF8"/>
    <w:rsid w:val="00B02C34"/>
    <w:rsid w:val="00B06751"/>
    <w:rsid w:val="00B2169D"/>
    <w:rsid w:val="00B21CBB"/>
    <w:rsid w:val="00B316CA"/>
    <w:rsid w:val="00B33DF1"/>
    <w:rsid w:val="00B41F72"/>
    <w:rsid w:val="00B517E1"/>
    <w:rsid w:val="00B55E70"/>
    <w:rsid w:val="00B639D8"/>
    <w:rsid w:val="00B663BB"/>
    <w:rsid w:val="00B7710E"/>
    <w:rsid w:val="00B84409"/>
    <w:rsid w:val="00B85921"/>
    <w:rsid w:val="00BB5683"/>
    <w:rsid w:val="00BD0826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41D0"/>
    <w:rsid w:val="00C24502"/>
    <w:rsid w:val="00C26068"/>
    <w:rsid w:val="00C271A8"/>
    <w:rsid w:val="00C33826"/>
    <w:rsid w:val="00C339D0"/>
    <w:rsid w:val="00C37381"/>
    <w:rsid w:val="00C37A77"/>
    <w:rsid w:val="00C4042C"/>
    <w:rsid w:val="00C461E6"/>
    <w:rsid w:val="00C72357"/>
    <w:rsid w:val="00C74EFF"/>
    <w:rsid w:val="00C822BF"/>
    <w:rsid w:val="00C84135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6169"/>
    <w:rsid w:val="00CF3046"/>
    <w:rsid w:val="00CF717A"/>
    <w:rsid w:val="00D021D2"/>
    <w:rsid w:val="00D04BA0"/>
    <w:rsid w:val="00D07A9F"/>
    <w:rsid w:val="00D13D8A"/>
    <w:rsid w:val="00D15A4D"/>
    <w:rsid w:val="00D23AAA"/>
    <w:rsid w:val="00D279D8"/>
    <w:rsid w:val="00D27C8E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B01"/>
    <w:rsid w:val="00D83167"/>
    <w:rsid w:val="00D84704"/>
    <w:rsid w:val="00D84FC3"/>
    <w:rsid w:val="00D95424"/>
    <w:rsid w:val="00D97ABF"/>
    <w:rsid w:val="00DA5308"/>
    <w:rsid w:val="00DB714B"/>
    <w:rsid w:val="00DB77D2"/>
    <w:rsid w:val="00DD556E"/>
    <w:rsid w:val="00DE4513"/>
    <w:rsid w:val="00DF325C"/>
    <w:rsid w:val="00DF5BFB"/>
    <w:rsid w:val="00E05D42"/>
    <w:rsid w:val="00E07AD8"/>
    <w:rsid w:val="00E145EF"/>
    <w:rsid w:val="00E257EC"/>
    <w:rsid w:val="00E32F1C"/>
    <w:rsid w:val="00E409F4"/>
    <w:rsid w:val="00E469E4"/>
    <w:rsid w:val="00E475C3"/>
    <w:rsid w:val="00E509B0"/>
    <w:rsid w:val="00E75E7D"/>
    <w:rsid w:val="00E7634A"/>
    <w:rsid w:val="00E82BA3"/>
    <w:rsid w:val="00EA1688"/>
    <w:rsid w:val="00EC3528"/>
    <w:rsid w:val="00EC5908"/>
    <w:rsid w:val="00EC5F02"/>
    <w:rsid w:val="00ED5412"/>
    <w:rsid w:val="00ED592E"/>
    <w:rsid w:val="00ED6ABD"/>
    <w:rsid w:val="00EE20D4"/>
    <w:rsid w:val="00EE3028"/>
    <w:rsid w:val="00EE3C0F"/>
    <w:rsid w:val="00EF2A7F"/>
    <w:rsid w:val="00F03EAC"/>
    <w:rsid w:val="00F042AE"/>
    <w:rsid w:val="00F1194D"/>
    <w:rsid w:val="00F1221F"/>
    <w:rsid w:val="00F1299C"/>
    <w:rsid w:val="00F129B3"/>
    <w:rsid w:val="00F14024"/>
    <w:rsid w:val="00F259D7"/>
    <w:rsid w:val="00F26A6E"/>
    <w:rsid w:val="00F32D05"/>
    <w:rsid w:val="00F35263"/>
    <w:rsid w:val="00F424E7"/>
    <w:rsid w:val="00F53AEA"/>
    <w:rsid w:val="00F66093"/>
    <w:rsid w:val="00F848D6"/>
    <w:rsid w:val="00F907CA"/>
    <w:rsid w:val="00FA0F4D"/>
    <w:rsid w:val="00FA5497"/>
    <w:rsid w:val="00FA5DDD"/>
    <w:rsid w:val="00FB4B02"/>
    <w:rsid w:val="00FC641F"/>
    <w:rsid w:val="00FC75A4"/>
    <w:rsid w:val="00FC7984"/>
    <w:rsid w:val="00FD0B7B"/>
    <w:rsid w:val="00FD4E71"/>
    <w:rsid w:val="00FD5778"/>
    <w:rsid w:val="00FD7CEC"/>
    <w:rsid w:val="00FE4722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https://dhs.sp.regeringskansliet.se/yta/i-us/_layouts/15/DocIdRedir.aspx?ID=3YSYKVNWWAAK-586826532-9891</Url>
      <Description>3YSYKVNWWAAK-586826532-9891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3DE9-3B33-4D9C-87AC-5E9374611FE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FCCB0B0-1FA5-42CE-80FE-C0542E7E66C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CDE99E-C6E8-4F9B-93EF-B30B4318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8B5CF83-D9F4-4BD6-AC29-C21B619467B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Magnus Axelsson</cp:lastModifiedBy>
  <cp:revision>5</cp:revision>
  <cp:lastPrinted>2019-11-10T09:39:00Z</cp:lastPrinted>
  <dcterms:created xsi:type="dcterms:W3CDTF">2020-12-11T16:18:00Z</dcterms:created>
  <dcterms:modified xsi:type="dcterms:W3CDTF">2020-12-15T08:56:00Z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</Properties>
</file>