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pPr w:leftFromText="141" w:rightFromText="141" w:vertAnchor="page" w:horzAnchor="margin" w:tblpY="1591"/>
        <w:tblW w:w="0" w:type="auto"/>
        <w:tblLook w:val="04A0" w:firstRow="1" w:lastRow="0" w:firstColumn="1" w:lastColumn="0" w:noHBand="0" w:noVBand="1"/>
      </w:tblPr>
      <w:tblGrid>
        <w:gridCol w:w="3681"/>
        <w:gridCol w:w="2378"/>
        <w:gridCol w:w="3003"/>
      </w:tblGrid>
      <w:tr w:rsidR="004E6A35" w:rsidRPr="0060006A" w14:paraId="120DB336" w14:textId="77777777" w:rsidTr="00FF1A6F">
        <w:tc>
          <w:tcPr>
            <w:tcW w:w="3681" w:type="dxa"/>
          </w:tcPr>
          <w:p w14:paraId="5AFD9AE0" w14:textId="4A6F05C3" w:rsidR="004E6A35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Sammanfattning av uppdraget</w:t>
            </w:r>
          </w:p>
          <w:p w14:paraId="4E2B79D6" w14:textId="77777777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378" w:type="dxa"/>
          </w:tcPr>
          <w:p w14:paraId="74EDE73F" w14:textId="7B733BAF" w:rsidR="004E6A35" w:rsidRPr="0060006A" w:rsidRDefault="001C7765" w:rsidP="004E6A35">
            <w:pPr>
              <w:rPr>
                <w:rStyle w:val="Stark"/>
                <w:rFonts w:ascii="TradeGothic" w:hAnsi="TradeGothic"/>
              </w:rPr>
            </w:pPr>
            <w:r>
              <w:rPr>
                <w:rStyle w:val="Stark"/>
                <w:rFonts w:ascii="TradeGothic" w:hAnsi="TradeGothic"/>
              </w:rPr>
              <w:t>Beslut om uppdraget</w:t>
            </w:r>
          </w:p>
        </w:tc>
        <w:tc>
          <w:tcPr>
            <w:tcW w:w="3003" w:type="dxa"/>
          </w:tcPr>
          <w:p w14:paraId="65CD5A4A" w14:textId="2B50D7C4" w:rsidR="004E6A35" w:rsidRPr="0060006A" w:rsidRDefault="004E6A35" w:rsidP="004E6A35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</w:t>
            </w:r>
            <w:r w:rsidR="001C7765">
              <w:rPr>
                <w:rStyle w:val="Stark"/>
                <w:rFonts w:ascii="TradeGothic" w:hAnsi="TradeGothic"/>
              </w:rPr>
              <w:t>apporteringstidpunkt</w:t>
            </w:r>
          </w:p>
        </w:tc>
      </w:tr>
      <w:tr w:rsidR="006523E7" w:rsidRPr="0060006A" w14:paraId="0667EC74" w14:textId="77777777" w:rsidTr="00FF1A6F">
        <w:tc>
          <w:tcPr>
            <w:tcW w:w="3681" w:type="dxa"/>
          </w:tcPr>
          <w:p w14:paraId="729A6568" w14:textId="79F584CD" w:rsidR="006523E7" w:rsidRPr="00EF55BE" w:rsidRDefault="006523E7" w:rsidP="006523E7">
            <w:pPr>
              <w:rPr>
                <w:rFonts w:ascii="Garamond" w:hAnsi="Garamond"/>
              </w:rPr>
            </w:pPr>
          </w:p>
        </w:tc>
        <w:tc>
          <w:tcPr>
            <w:tcW w:w="2378" w:type="dxa"/>
          </w:tcPr>
          <w:p w14:paraId="283149D5" w14:textId="39CC9ED1" w:rsidR="006523E7" w:rsidRPr="00EF55BE" w:rsidRDefault="006523E7" w:rsidP="006523E7">
            <w:pPr>
              <w:rPr>
                <w:rFonts w:ascii="Garamond" w:hAnsi="Garamond"/>
              </w:rPr>
            </w:pPr>
          </w:p>
        </w:tc>
        <w:tc>
          <w:tcPr>
            <w:tcW w:w="3003" w:type="dxa"/>
          </w:tcPr>
          <w:p w14:paraId="05EA3E62" w14:textId="5DD11983" w:rsidR="006523E7" w:rsidRPr="00EF55BE" w:rsidRDefault="006523E7" w:rsidP="006523E7">
            <w:pPr>
              <w:rPr>
                <w:rFonts w:ascii="Garamond" w:hAnsi="Garamond"/>
              </w:rPr>
            </w:pPr>
          </w:p>
        </w:tc>
      </w:tr>
      <w:tr w:rsidR="00014415" w:rsidRPr="0060006A" w14:paraId="2C113629" w14:textId="77777777" w:rsidTr="00FF1A6F">
        <w:tc>
          <w:tcPr>
            <w:tcW w:w="3681" w:type="dxa"/>
          </w:tcPr>
          <w:p w14:paraId="6F3E684C" w14:textId="4A500E9F" w:rsidR="00014415" w:rsidRPr="003443C1" w:rsidRDefault="00014415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Uppdrag att utvärdera effekterna av företagsstödjande insatser inom regionalfondsprogrammen programperioden 2014</w:t>
            </w:r>
            <w:r w:rsidRPr="00014415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2378" w:type="dxa"/>
          </w:tcPr>
          <w:p w14:paraId="7B22DD4B" w14:textId="729E01E6" w:rsidR="00014415" w:rsidRDefault="003909A4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14415">
              <w:rPr>
                <w:rFonts w:ascii="Arial" w:hAnsi="Arial" w:cs="Arial"/>
                <w:sz w:val="20"/>
                <w:szCs w:val="20"/>
              </w:rPr>
              <w:t>en 1 oktober 2020</w:t>
            </w:r>
          </w:p>
          <w:p w14:paraId="483422BF" w14:textId="17BC5018" w:rsidR="00014415" w:rsidRPr="00FF1A6F" w:rsidRDefault="00014415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N2020/02355</w:t>
            </w:r>
          </w:p>
        </w:tc>
        <w:tc>
          <w:tcPr>
            <w:tcW w:w="3003" w:type="dxa"/>
          </w:tcPr>
          <w:p w14:paraId="1325CC09" w14:textId="7C4DBB81" w:rsidR="00014415" w:rsidRDefault="003909A4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14415">
              <w:rPr>
                <w:rFonts w:ascii="Arial" w:hAnsi="Arial" w:cs="Arial"/>
                <w:sz w:val="20"/>
                <w:szCs w:val="20"/>
              </w:rPr>
              <w:t>enast den 30 september 2022</w:t>
            </w:r>
          </w:p>
        </w:tc>
      </w:tr>
      <w:tr w:rsidR="006523E7" w:rsidRPr="0060006A" w14:paraId="223A83C9" w14:textId="77777777" w:rsidTr="00FF1A6F">
        <w:tc>
          <w:tcPr>
            <w:tcW w:w="3681" w:type="dxa"/>
          </w:tcPr>
          <w:p w14:paraId="42DE71D9" w14:textId="0F4545F2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Uppdrag att fortsatt ta emot personer med funktionsnedsättning som medför nedsatt arbetsförmåga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6051ACA7" w14:textId="398E7B95" w:rsidR="00FF1A6F" w:rsidRPr="00FF1A6F" w:rsidRDefault="003909A4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6AC26F31" w14:textId="38595F6E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A2020/02583</w:t>
            </w:r>
          </w:p>
        </w:tc>
        <w:tc>
          <w:tcPr>
            <w:tcW w:w="3003" w:type="dxa"/>
          </w:tcPr>
          <w:p w14:paraId="65BC36D1" w14:textId="50973A89" w:rsidR="00C077F8" w:rsidRDefault="00C077F8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Senast </w:t>
            </w:r>
            <w:r w:rsidRPr="003443C1">
              <w:rPr>
                <w:rFonts w:ascii="Arial" w:hAnsi="Arial" w:cs="Arial"/>
                <w:sz w:val="20"/>
                <w:szCs w:val="20"/>
              </w:rPr>
              <w:t xml:space="preserve">den 1 </w:t>
            </w:r>
            <w:r>
              <w:rPr>
                <w:rFonts w:ascii="Arial" w:hAnsi="Arial" w:cs="Arial"/>
                <w:sz w:val="20"/>
                <w:szCs w:val="20"/>
              </w:rPr>
              <w:t>april</w:t>
            </w:r>
            <w:r w:rsidRPr="003443C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</w:rPr>
              <w:t>2,</w:t>
            </w:r>
            <w:r>
              <w:t xml:space="preserve"> </w:t>
            </w:r>
            <w:r w:rsidRPr="00C077F8">
              <w:rPr>
                <w:rFonts w:ascii="Arial" w:hAnsi="Arial" w:cs="Arial"/>
                <w:sz w:val="20"/>
                <w:szCs w:val="20"/>
              </w:rPr>
              <w:t>1 april</w:t>
            </w:r>
          </w:p>
          <w:p w14:paraId="40309114" w14:textId="5AAE2487" w:rsidR="006523E7" w:rsidRPr="003443C1" w:rsidRDefault="00C077F8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C077F8">
              <w:rPr>
                <w:rFonts w:ascii="Arial" w:hAnsi="Arial" w:cs="Arial"/>
                <w:sz w:val="20"/>
                <w:szCs w:val="20"/>
              </w:rPr>
              <w:t>april 2023 och 15 februari 2024</w:t>
            </w:r>
          </w:p>
        </w:tc>
      </w:tr>
      <w:tr w:rsidR="006523E7" w:rsidRPr="0060006A" w14:paraId="6A478C11" w14:textId="77777777" w:rsidTr="00FF1A6F">
        <w:tc>
          <w:tcPr>
            <w:tcW w:w="3681" w:type="dxa"/>
          </w:tcPr>
          <w:p w14:paraId="10B25879" w14:textId="6F990966" w:rsidR="006523E7" w:rsidRPr="003443C1" w:rsidRDefault="006523E7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3443C1">
              <w:rPr>
                <w:rFonts w:ascii="Arial" w:hAnsi="Arial" w:cs="Arial"/>
                <w:sz w:val="20"/>
                <w:szCs w:val="20"/>
              </w:rPr>
              <w:t>Uppdrag att fortsatt ta emot nyanlända arbetssökande för praktik 20</w:t>
            </w:r>
            <w:r w:rsidR="00FF1A6F">
              <w:rPr>
                <w:rFonts w:ascii="Arial" w:hAnsi="Arial" w:cs="Arial"/>
                <w:sz w:val="20"/>
                <w:szCs w:val="20"/>
              </w:rPr>
              <w:t>21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–</w:t>
            </w:r>
            <w:r w:rsidR="00FF1A6F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2378" w:type="dxa"/>
          </w:tcPr>
          <w:p w14:paraId="4386705B" w14:textId="270183AB" w:rsidR="00FF1A6F" w:rsidRPr="00FF1A6F" w:rsidRDefault="003909A4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FF1A6F" w:rsidRPr="00FF1A6F">
              <w:rPr>
                <w:rFonts w:ascii="Arial" w:hAnsi="Arial" w:cs="Arial"/>
                <w:sz w:val="20"/>
                <w:szCs w:val="20"/>
              </w:rPr>
              <w:t>en 10 december 2020</w:t>
            </w:r>
          </w:p>
          <w:p w14:paraId="24F8C112" w14:textId="17912ABA" w:rsidR="006523E7" w:rsidRPr="003443C1" w:rsidRDefault="00FF1A6F" w:rsidP="00FF1A6F">
            <w:pPr>
              <w:rPr>
                <w:rFonts w:ascii="Arial" w:hAnsi="Arial" w:cs="Arial"/>
                <w:sz w:val="20"/>
                <w:szCs w:val="20"/>
              </w:rPr>
            </w:pPr>
            <w:r w:rsidRPr="00FF1A6F">
              <w:rPr>
                <w:rFonts w:ascii="Arial" w:hAnsi="Arial" w:cs="Arial"/>
                <w:sz w:val="20"/>
                <w:szCs w:val="20"/>
              </w:rPr>
              <w:t>Fi2020/04960</w:t>
            </w:r>
          </w:p>
        </w:tc>
        <w:tc>
          <w:tcPr>
            <w:tcW w:w="3003" w:type="dxa"/>
          </w:tcPr>
          <w:p w14:paraId="7613A255" w14:textId="3C3FD3B8" w:rsidR="006523E7" w:rsidRPr="003443C1" w:rsidRDefault="003909A4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8D7499">
              <w:rPr>
                <w:rFonts w:ascii="Arial" w:hAnsi="Arial" w:cs="Arial"/>
                <w:sz w:val="20"/>
                <w:szCs w:val="20"/>
              </w:rPr>
              <w:t xml:space="preserve">enast 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den 1 </w:t>
            </w:r>
            <w:r w:rsidR="00FF1A6F">
              <w:rPr>
                <w:rFonts w:ascii="Arial" w:hAnsi="Arial" w:cs="Arial"/>
                <w:sz w:val="20"/>
                <w:szCs w:val="20"/>
              </w:rPr>
              <w:t>april</w:t>
            </w:r>
            <w:r w:rsidR="006523E7" w:rsidRPr="003443C1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F1A6F">
              <w:rPr>
                <w:rFonts w:ascii="Arial" w:hAnsi="Arial" w:cs="Arial"/>
                <w:sz w:val="20"/>
                <w:szCs w:val="20"/>
              </w:rPr>
              <w:t>2</w:t>
            </w:r>
            <w:r w:rsidR="00C077F8">
              <w:rPr>
                <w:rFonts w:ascii="Arial" w:hAnsi="Arial" w:cs="Arial"/>
                <w:sz w:val="20"/>
                <w:szCs w:val="20"/>
              </w:rPr>
              <w:t>,</w:t>
            </w:r>
            <w:r w:rsidR="00C077F8">
              <w:t xml:space="preserve"> </w:t>
            </w:r>
            <w:r w:rsidR="00C077F8" w:rsidRPr="00C077F8">
              <w:rPr>
                <w:rFonts w:ascii="Arial" w:hAnsi="Arial" w:cs="Arial"/>
                <w:sz w:val="20"/>
                <w:szCs w:val="20"/>
              </w:rPr>
              <w:t>1 april 2023 och 15 februari 2024</w:t>
            </w:r>
            <w:r w:rsidR="00C077F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081D" w:rsidRPr="0060006A" w14:paraId="2037706D" w14:textId="77777777" w:rsidTr="00FF1A6F">
        <w:tc>
          <w:tcPr>
            <w:tcW w:w="3681" w:type="dxa"/>
          </w:tcPr>
          <w:p w14:paraId="432A18A4" w14:textId="63CD4737" w:rsidR="002F081D" w:rsidRPr="003443C1" w:rsidRDefault="002F081D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2F081D">
              <w:rPr>
                <w:rFonts w:ascii="Arial" w:hAnsi="Arial" w:cs="Arial"/>
                <w:sz w:val="20"/>
                <w:szCs w:val="20"/>
              </w:rPr>
              <w:t>Uppföljning av stöd till näringslivet med anledning av den pågående pandemin</w:t>
            </w:r>
          </w:p>
        </w:tc>
        <w:tc>
          <w:tcPr>
            <w:tcW w:w="2378" w:type="dxa"/>
          </w:tcPr>
          <w:p w14:paraId="0BBF4AEB" w14:textId="448A4870" w:rsidR="002F081D" w:rsidRDefault="003909A4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2F081D">
              <w:rPr>
                <w:rFonts w:ascii="Arial" w:hAnsi="Arial" w:cs="Arial"/>
                <w:sz w:val="20"/>
                <w:szCs w:val="20"/>
              </w:rPr>
              <w:t>en 17 december 2020</w:t>
            </w:r>
          </w:p>
          <w:p w14:paraId="410016A8" w14:textId="43E4B5C3" w:rsidR="002F081D" w:rsidRPr="00FF1A6F" w:rsidRDefault="002F081D" w:rsidP="00FF1A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N2020/03083</w:t>
            </w:r>
          </w:p>
        </w:tc>
        <w:tc>
          <w:tcPr>
            <w:tcW w:w="3003" w:type="dxa"/>
          </w:tcPr>
          <w:p w14:paraId="3B720505" w14:textId="447D26BF" w:rsidR="002F081D" w:rsidRDefault="003909A4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2F081D">
              <w:rPr>
                <w:rFonts w:ascii="Arial" w:hAnsi="Arial" w:cs="Arial"/>
                <w:sz w:val="20"/>
                <w:szCs w:val="20"/>
              </w:rPr>
              <w:t>enast den 31 december 2022 med en delredovisning senast den 1 juni 2022</w:t>
            </w:r>
          </w:p>
        </w:tc>
      </w:tr>
      <w:tr w:rsidR="00DF4D3B" w:rsidRPr="0060006A" w14:paraId="127DEDD0" w14:textId="77777777" w:rsidTr="00FF1A6F">
        <w:tc>
          <w:tcPr>
            <w:tcW w:w="3681" w:type="dxa"/>
          </w:tcPr>
          <w:p w14:paraId="6823B290" w14:textId="4D1F4A95" w:rsidR="00DF4D3B" w:rsidRPr="003443C1" w:rsidRDefault="000B0443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0B0443">
              <w:rPr>
                <w:rFonts w:ascii="Arial" w:hAnsi="Arial" w:cs="Arial"/>
                <w:sz w:val="20"/>
                <w:szCs w:val="20"/>
              </w:rPr>
              <w:t>Uppdrag att ta fram underlag om näringslivets klimatomställning inför den kommande klimatpolitiska handlingsplanen</w:t>
            </w:r>
          </w:p>
        </w:tc>
        <w:tc>
          <w:tcPr>
            <w:tcW w:w="2378" w:type="dxa"/>
          </w:tcPr>
          <w:p w14:paraId="4567037C" w14:textId="443179FA" w:rsidR="00D831C0" w:rsidRDefault="003909A4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0B0443">
              <w:rPr>
                <w:rFonts w:ascii="Arial" w:hAnsi="Arial" w:cs="Arial"/>
                <w:sz w:val="20"/>
                <w:szCs w:val="20"/>
              </w:rPr>
              <w:t xml:space="preserve">en 24 mars 2021 </w:t>
            </w:r>
          </w:p>
          <w:p w14:paraId="3C863825" w14:textId="6AA1FB05" w:rsidR="000B0443" w:rsidRPr="003443C1" w:rsidRDefault="000B0443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0B0443">
              <w:rPr>
                <w:rFonts w:ascii="Arial" w:hAnsi="Arial" w:cs="Arial"/>
                <w:sz w:val="20"/>
                <w:szCs w:val="20"/>
              </w:rPr>
              <w:t>N2021/01037</w:t>
            </w:r>
          </w:p>
        </w:tc>
        <w:tc>
          <w:tcPr>
            <w:tcW w:w="3003" w:type="dxa"/>
          </w:tcPr>
          <w:p w14:paraId="0424CA9F" w14:textId="10444774" w:rsidR="00DF4D3B" w:rsidRPr="003443C1" w:rsidRDefault="003909A4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B0443">
              <w:rPr>
                <w:rFonts w:ascii="Arial" w:hAnsi="Arial" w:cs="Arial"/>
                <w:sz w:val="20"/>
                <w:szCs w:val="20"/>
              </w:rPr>
              <w:t>enast den 15 september 2022</w:t>
            </w:r>
            <w:r w:rsidR="002F081D">
              <w:rPr>
                <w:rFonts w:ascii="Arial" w:hAnsi="Arial" w:cs="Arial"/>
                <w:sz w:val="20"/>
                <w:szCs w:val="20"/>
              </w:rPr>
              <w:t xml:space="preserve"> och vid behov bistå med </w:t>
            </w:r>
            <w:r w:rsidR="00131624">
              <w:rPr>
                <w:rFonts w:ascii="Arial" w:hAnsi="Arial" w:cs="Arial"/>
                <w:sz w:val="20"/>
                <w:szCs w:val="20"/>
              </w:rPr>
              <w:t xml:space="preserve">kompletterande analyser till och med </w:t>
            </w:r>
            <w:r w:rsidR="000F5D2C">
              <w:rPr>
                <w:rFonts w:ascii="Arial" w:hAnsi="Arial" w:cs="Arial"/>
                <w:sz w:val="20"/>
                <w:szCs w:val="20"/>
              </w:rPr>
              <w:t xml:space="preserve">den </w:t>
            </w:r>
            <w:r w:rsidR="00131624">
              <w:rPr>
                <w:rFonts w:ascii="Arial" w:hAnsi="Arial" w:cs="Arial"/>
                <w:sz w:val="20"/>
                <w:szCs w:val="20"/>
              </w:rPr>
              <w:t>30 december 2023</w:t>
            </w:r>
          </w:p>
        </w:tc>
      </w:tr>
      <w:tr w:rsidR="006A73EA" w:rsidRPr="0060006A" w14:paraId="323A263C" w14:textId="77777777" w:rsidTr="00FF1A6F">
        <w:tc>
          <w:tcPr>
            <w:tcW w:w="3681" w:type="dxa"/>
          </w:tcPr>
          <w:p w14:paraId="2A2D68FC" w14:textId="3E968406" w:rsidR="006A73EA" w:rsidRPr="000B0443" w:rsidRDefault="006A73EA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6A73EA">
              <w:rPr>
                <w:rFonts w:ascii="Arial" w:hAnsi="Arial" w:cs="Arial"/>
                <w:sz w:val="20"/>
                <w:szCs w:val="20"/>
              </w:rPr>
              <w:t>Uppdrag om fördjupad kartläggning och analys av efterfrågan på cement i olika branscher, tillgången till kalksten, klinker och cement samt förutsättningarna för import</w:t>
            </w:r>
          </w:p>
        </w:tc>
        <w:tc>
          <w:tcPr>
            <w:tcW w:w="2378" w:type="dxa"/>
          </w:tcPr>
          <w:p w14:paraId="0321CD2B" w14:textId="77777777" w:rsidR="006A73EA" w:rsidRDefault="006A73EA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 20 oktober 2021</w:t>
            </w:r>
          </w:p>
          <w:p w14:paraId="2B215115" w14:textId="1768591A" w:rsidR="006A73EA" w:rsidRDefault="006A73EA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N2021/02658</w:t>
            </w:r>
          </w:p>
        </w:tc>
        <w:tc>
          <w:tcPr>
            <w:tcW w:w="3003" w:type="dxa"/>
          </w:tcPr>
          <w:p w14:paraId="38305BAF" w14:textId="2C26E834" w:rsidR="006A73EA" w:rsidRDefault="006A73EA" w:rsidP="006523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Senast den 31 maj 2022</w:t>
            </w:r>
          </w:p>
        </w:tc>
      </w:tr>
      <w:tr w:rsidR="005041BB" w:rsidRPr="0060006A" w14:paraId="3876770E" w14:textId="77777777" w:rsidTr="00FF1A6F">
        <w:tc>
          <w:tcPr>
            <w:tcW w:w="3681" w:type="dxa"/>
          </w:tcPr>
          <w:p w14:paraId="199ED9CF" w14:textId="0148ED8D" w:rsidR="005041BB" w:rsidRPr="006A73EA" w:rsidRDefault="005041BB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5041BB">
              <w:rPr>
                <w:rFonts w:ascii="Arial" w:hAnsi="Arial" w:cs="Arial"/>
                <w:sz w:val="20"/>
                <w:szCs w:val="20"/>
              </w:rPr>
              <w:t>Uppdrag om att möjliggöra arbete hemifrån vid statliga myndigheter</w:t>
            </w:r>
          </w:p>
        </w:tc>
        <w:tc>
          <w:tcPr>
            <w:tcW w:w="2378" w:type="dxa"/>
          </w:tcPr>
          <w:p w14:paraId="7E1692EB" w14:textId="5AADC801" w:rsidR="005041BB" w:rsidRDefault="005041BB" w:rsidP="006523E7">
            <w:pPr>
              <w:rPr>
                <w:rFonts w:ascii="Arial" w:hAnsi="Arial" w:cs="Arial"/>
                <w:sz w:val="20"/>
                <w:szCs w:val="20"/>
              </w:rPr>
            </w:pPr>
            <w:r w:rsidRPr="005041BB">
              <w:rPr>
                <w:rFonts w:ascii="Arial" w:hAnsi="Arial" w:cs="Arial"/>
                <w:sz w:val="20"/>
                <w:szCs w:val="20"/>
              </w:rPr>
              <w:t>Den 9 december 2021 Fi2021/03909</w:t>
            </w:r>
          </w:p>
        </w:tc>
        <w:tc>
          <w:tcPr>
            <w:tcW w:w="3003" w:type="dxa"/>
          </w:tcPr>
          <w:p w14:paraId="430F2E78" w14:textId="77777777" w:rsidR="005041BB" w:rsidRDefault="005041BB" w:rsidP="006523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F4E71" w14:textId="48DD7C8C" w:rsidR="006523E7" w:rsidRPr="003443C1" w:rsidRDefault="003365D4" w:rsidP="006523E7">
    <w:pPr>
      <w:pStyle w:val="Sidhuvud"/>
      <w:tabs>
        <w:tab w:val="clear" w:pos="4536"/>
        <w:tab w:val="left" w:pos="6096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</w:t>
    </w:r>
    <w:r w:rsidR="006523E7" w:rsidRPr="003443C1">
      <w:rPr>
        <w:rFonts w:ascii="Arial" w:hAnsi="Arial" w:cs="Arial"/>
        <w:bCs/>
        <w:sz w:val="20"/>
        <w:szCs w:val="20"/>
      </w:rPr>
      <w:t>Bi</w:t>
    </w:r>
    <w:r w:rsidR="00432E67" w:rsidRPr="003443C1">
      <w:rPr>
        <w:rFonts w:ascii="Arial" w:hAnsi="Arial" w:cs="Arial"/>
        <w:bCs/>
        <w:sz w:val="20"/>
        <w:szCs w:val="20"/>
      </w:rPr>
      <w:t>laga till beslut I</w:t>
    </w:r>
    <w:r w:rsidR="00135EC8" w:rsidRPr="003443C1">
      <w:rPr>
        <w:rFonts w:ascii="Arial" w:hAnsi="Arial" w:cs="Arial"/>
        <w:bCs/>
        <w:sz w:val="20"/>
        <w:szCs w:val="20"/>
      </w:rPr>
      <w:t xml:space="preserve"> </w:t>
    </w:r>
    <w:r w:rsidR="00E63715">
      <w:rPr>
        <w:rFonts w:ascii="Arial" w:hAnsi="Arial" w:cs="Arial"/>
        <w:bCs/>
        <w:sz w:val="20"/>
        <w:szCs w:val="20"/>
      </w:rPr>
      <w:t>15</w:t>
    </w:r>
    <w:r w:rsidR="00823DCD">
      <w:rPr>
        <w:rFonts w:ascii="Arial" w:hAnsi="Arial" w:cs="Arial"/>
        <w:bCs/>
        <w:sz w:val="20"/>
        <w:szCs w:val="20"/>
      </w:rPr>
      <w:t xml:space="preserve"> </w:t>
    </w:r>
    <w:r w:rsidR="00432E67" w:rsidRPr="003443C1">
      <w:rPr>
        <w:rFonts w:ascii="Arial" w:hAnsi="Arial" w:cs="Arial"/>
        <w:bCs/>
        <w:sz w:val="20"/>
        <w:szCs w:val="20"/>
      </w:rPr>
      <w:t xml:space="preserve">vid regeringssammanträde den </w:t>
    </w:r>
    <w:r w:rsidR="003568CA" w:rsidRPr="003443C1">
      <w:rPr>
        <w:rFonts w:ascii="Arial" w:hAnsi="Arial" w:cs="Arial"/>
        <w:bCs/>
        <w:sz w:val="20"/>
        <w:szCs w:val="20"/>
      </w:rPr>
      <w:t>1</w:t>
    </w:r>
    <w:r w:rsidR="00FF1A6F">
      <w:rPr>
        <w:rFonts w:ascii="Arial" w:hAnsi="Arial" w:cs="Arial"/>
        <w:bCs/>
        <w:sz w:val="20"/>
        <w:szCs w:val="20"/>
      </w:rPr>
      <w:t>6</w:t>
    </w:r>
    <w:r w:rsidR="00432E67" w:rsidRPr="003443C1">
      <w:rPr>
        <w:rFonts w:ascii="Arial" w:hAnsi="Arial" w:cs="Arial"/>
        <w:bCs/>
        <w:sz w:val="20"/>
        <w:szCs w:val="20"/>
      </w:rPr>
      <w:t xml:space="preserve"> december</w:t>
    </w:r>
    <w:r w:rsidR="003568CA" w:rsidRPr="003443C1">
      <w:rPr>
        <w:rFonts w:ascii="Arial" w:hAnsi="Arial" w:cs="Arial"/>
        <w:bCs/>
        <w:sz w:val="20"/>
        <w:szCs w:val="20"/>
      </w:rPr>
      <w:t xml:space="preserve"> 20</w:t>
    </w:r>
    <w:r w:rsidR="00101E31" w:rsidRPr="003443C1">
      <w:rPr>
        <w:rFonts w:ascii="Arial" w:hAnsi="Arial" w:cs="Arial"/>
        <w:bCs/>
        <w:sz w:val="20"/>
        <w:szCs w:val="20"/>
      </w:rPr>
      <w:t>2</w:t>
    </w:r>
    <w:r w:rsidR="00FF1A6F">
      <w:rPr>
        <w:rFonts w:ascii="Arial" w:hAnsi="Arial" w:cs="Arial"/>
        <w:bCs/>
        <w:sz w:val="20"/>
        <w:szCs w:val="20"/>
      </w:rPr>
      <w:t>1</w:t>
    </w:r>
  </w:p>
  <w:p w14:paraId="3830F947" w14:textId="2648F5DB" w:rsidR="004E6A35" w:rsidRPr="00A52A49" w:rsidRDefault="004E6A35" w:rsidP="004E6A35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</w:p>
  <w:p w14:paraId="3C8488E7" w14:textId="77777777" w:rsidR="004E6A35" w:rsidRDefault="004E6A35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FFA"/>
    <w:rsid w:val="00014415"/>
    <w:rsid w:val="00022B1A"/>
    <w:rsid w:val="000B02D3"/>
    <w:rsid w:val="000B0443"/>
    <w:rsid w:val="000D12E1"/>
    <w:rsid w:val="000F5D2C"/>
    <w:rsid w:val="00101E31"/>
    <w:rsid w:val="00131624"/>
    <w:rsid w:val="00135EC8"/>
    <w:rsid w:val="001432CC"/>
    <w:rsid w:val="001547B3"/>
    <w:rsid w:val="001C7765"/>
    <w:rsid w:val="0029131E"/>
    <w:rsid w:val="002955EC"/>
    <w:rsid w:val="002F081D"/>
    <w:rsid w:val="003365D4"/>
    <w:rsid w:val="003443C1"/>
    <w:rsid w:val="003568CA"/>
    <w:rsid w:val="00383280"/>
    <w:rsid w:val="003908BA"/>
    <w:rsid w:val="003909A4"/>
    <w:rsid w:val="003D1AF8"/>
    <w:rsid w:val="00405495"/>
    <w:rsid w:val="00432E67"/>
    <w:rsid w:val="00450901"/>
    <w:rsid w:val="004567A7"/>
    <w:rsid w:val="004A2BA2"/>
    <w:rsid w:val="004E6A35"/>
    <w:rsid w:val="005041BB"/>
    <w:rsid w:val="00547359"/>
    <w:rsid w:val="00553B80"/>
    <w:rsid w:val="0056124D"/>
    <w:rsid w:val="00561ED2"/>
    <w:rsid w:val="005B3C65"/>
    <w:rsid w:val="0060006A"/>
    <w:rsid w:val="006079D0"/>
    <w:rsid w:val="00640C1D"/>
    <w:rsid w:val="006523E7"/>
    <w:rsid w:val="00672E59"/>
    <w:rsid w:val="00684444"/>
    <w:rsid w:val="006A73EA"/>
    <w:rsid w:val="00706177"/>
    <w:rsid w:val="0070723B"/>
    <w:rsid w:val="00756402"/>
    <w:rsid w:val="00781D77"/>
    <w:rsid w:val="007C385A"/>
    <w:rsid w:val="008065BD"/>
    <w:rsid w:val="00823DCD"/>
    <w:rsid w:val="00832A76"/>
    <w:rsid w:val="008449BD"/>
    <w:rsid w:val="00886E9C"/>
    <w:rsid w:val="00892D1B"/>
    <w:rsid w:val="008B5814"/>
    <w:rsid w:val="008D7499"/>
    <w:rsid w:val="008F6A52"/>
    <w:rsid w:val="00941672"/>
    <w:rsid w:val="00942BF6"/>
    <w:rsid w:val="00971A0A"/>
    <w:rsid w:val="009814F2"/>
    <w:rsid w:val="00983966"/>
    <w:rsid w:val="009A6EA9"/>
    <w:rsid w:val="009B6922"/>
    <w:rsid w:val="009D7053"/>
    <w:rsid w:val="00A829A1"/>
    <w:rsid w:val="00AA49A5"/>
    <w:rsid w:val="00AD2F3E"/>
    <w:rsid w:val="00B03E4E"/>
    <w:rsid w:val="00B72697"/>
    <w:rsid w:val="00B971B1"/>
    <w:rsid w:val="00C077F8"/>
    <w:rsid w:val="00C44721"/>
    <w:rsid w:val="00C44AD2"/>
    <w:rsid w:val="00C56E70"/>
    <w:rsid w:val="00C618F0"/>
    <w:rsid w:val="00C706D9"/>
    <w:rsid w:val="00C862A6"/>
    <w:rsid w:val="00C87E1C"/>
    <w:rsid w:val="00C9788C"/>
    <w:rsid w:val="00CA0ED6"/>
    <w:rsid w:val="00CA2BF5"/>
    <w:rsid w:val="00D72CFF"/>
    <w:rsid w:val="00D74924"/>
    <w:rsid w:val="00D831C0"/>
    <w:rsid w:val="00DA0FA3"/>
    <w:rsid w:val="00DB5424"/>
    <w:rsid w:val="00DF4D3B"/>
    <w:rsid w:val="00E63715"/>
    <w:rsid w:val="00E72FFA"/>
    <w:rsid w:val="00EA45C8"/>
    <w:rsid w:val="00ED0BB8"/>
    <w:rsid w:val="00EE3E49"/>
    <w:rsid w:val="00EF55BE"/>
    <w:rsid w:val="00F56545"/>
    <w:rsid w:val="00FB282D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529D908C"/>
  <w15:docId w15:val="{4F0E65A3-D492-4502-B964-017FD3AA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DirtyMigration xmlns="4e9c2f0c-7bf8-49af-8356-cbf363fc78a7">false</DirtyMigration>
  </documentManagement>
</p:properties>
</file>

<file path=customXml/itemProps1.xml><?xml version="1.0" encoding="utf-8"?>
<ds:datastoreItem xmlns:ds="http://schemas.openxmlformats.org/officeDocument/2006/customXml" ds:itemID="{92FCC152-5116-45D6-A581-3F5088CC0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0254C-8244-4DA2-B5E6-8D6A8975E108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C839AB-37CA-4FB1-B885-411904510F38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Halvarsson</dc:creator>
  <cp:lastModifiedBy>Johan Anderson</cp:lastModifiedBy>
  <cp:revision>14</cp:revision>
  <cp:lastPrinted>2019-12-19T13:55:00Z</cp:lastPrinted>
  <dcterms:created xsi:type="dcterms:W3CDTF">2021-10-21T13:43:00Z</dcterms:created>
  <dcterms:modified xsi:type="dcterms:W3CDTF">2021-12-16T11:15:00Z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32d066fb-cd59-4e38-bfca-0028ac7b64cd</vt:lpwstr>
  </property>
  <property fmtid="{D5CDD505-2E9C-101B-9397-08002B2CF9AE}" pid="6" name="Organisation">
    <vt:lpwstr/>
  </property>
  <property fmtid="{D5CDD505-2E9C-101B-9397-08002B2CF9AE}" pid="7" name="_dlc_DocId">
    <vt:lpwstr>PPJPYEAEYDMW-947206841-879</vt:lpwstr>
  </property>
  <property fmtid="{D5CDD505-2E9C-101B-9397-08002B2CF9AE}" pid="8" name="_dlc_DocIdUrl">
    <vt:lpwstr>https://dhs.sp.regeringskansliet.se/dep/n/mynd/_layouts/15/DocIdRedir.aspx?ID=PPJPYEAEYDMW-947206841-879, PPJPYEAEYDMW-947206841-879</vt:lpwstr>
  </property>
  <property fmtid="{D5CDD505-2E9C-101B-9397-08002B2CF9AE}" pid="9" name="TaxKeywor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  <property fmtid="{D5CDD505-2E9C-101B-9397-08002B2CF9AE}" pid="12" name="TaxKeywordTaxHTField">
    <vt:lpwstr/>
  </property>
</Properties>
</file>