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948D7" w14:textId="66D44923" w:rsidR="009D1DF9" w:rsidRDefault="000342CB" w:rsidP="00E3001C">
      <w:pPr>
        <w:pStyle w:val="Rubrik"/>
        <w:spacing w:after="240"/>
      </w:pPr>
      <w:r w:rsidRPr="000342CB">
        <w:rPr>
          <w:rFonts w:ascii="OrigGarmnd BT" w:eastAsia="Times New Roman" w:hAnsi="OrigGarmnd BT" w:cs="Times New Roman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D7B1AF" wp14:editId="3918F029">
                <wp:simplePos x="0" y="0"/>
                <wp:positionH relativeFrom="column">
                  <wp:posOffset>3138170</wp:posOffset>
                </wp:positionH>
                <wp:positionV relativeFrom="paragraph">
                  <wp:posOffset>-608330</wp:posOffset>
                </wp:positionV>
                <wp:extent cx="3003550" cy="463550"/>
                <wp:effectExtent l="0" t="0" r="635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85C81" w14:textId="0CC2217A" w:rsidR="00BF54F0" w:rsidRPr="000342CB" w:rsidRDefault="00BF54F0" w:rsidP="000342CB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0342C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Bilaga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7B1A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7.1pt;margin-top:-47.9pt;width:236.5pt;height:3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h1HwIAAB0EAAAOAAAAZHJzL2Uyb0RvYy54bWysU9tu2zAMfR+wfxD0vthJk16MOEWXLsOA&#10;7gK0+wBZlmNhkuhRSuzs60vJaRp0b8P0IJAieUQeksvbwRq2V+g1uJJPJzlnykmotduW/OfT5sM1&#10;Zz4IVwsDTpX8oDy/Xb1/t+y7Qs2gBVMrZATifNF3JW9D6Ios87JVVvgJdMqRsQG0IpCK26xG0RO6&#10;Ndkszy+zHrDuEKTynl7vRyNfJfymUTJ8bxqvAjMlp9xCujHdVbyz1VIUWxRdq+UxDfEPWVihHX16&#10;groXQbAd6r+grJYIHpowkWAzaBotVaqBqpnmb6p5bEWnUi1Eju9ONPn/Byu/7X8g03XJZ9Mrzpyw&#10;1KQnNQTcUQWzyE/f+YLcHjtyDMNHGKjPqVbfPYD85ZmDdSvcVt0hQt8qUVN+0xiZnYWOOD6CVP1X&#10;qOkbsQuQgIYGbSSP6GCETn06nHpDqTBJjxd5frFYkEmSbX6Z5PiFKF6iO/ThswLLolBypN4ndLF/&#10;8GF0fXGJn3kwut5oY5KC22ptkO0FzckmnVTAGzfjWF/ym8VskZAdxHiCFoXVgebYaFvy6zyecbIi&#10;G59cnVyC0GaUKWnjjvRERkZuwlAN5Bg5q6A+EFEI47zSfpHQAv7hrKdZLbn/vROoODNfHJF9M53P&#10;43AnZb64mpGC55bq3CKcJKiSB85GcR3SQsQyHNxRUxqd+HrN5JgrzWBi/LgvccjP9eT1utWrZwAA&#10;AP//AwBQSwMEFAAGAAgAAAAhAFmYO/LeAAAACwEAAA8AAABkcnMvZG93bnJldi54bWxMj9tOg0AQ&#10;hu9NfIfNmHhj2kVCoSBLoyYab3t4gIHdApGdJey20Ld3vNLL+efLfyh3ix3E1Uy+d6TgeR2BMNQ4&#10;3VOr4HT8WG1B+ICkcXBkFNyMh111f1diod1Me3M9hFawCfkCFXQhjIWUvumMRb92oyH+nd1kMfA5&#10;tVJPOLO5HWQcRam02BMndDia984034eLVXD+mp82+Vx/hlO2T9I37LPa3ZR6fFheX0AEs4Q/GH7r&#10;c3WouFPtLqS9GBQkeRIzqmCVb3gDE3masVKzEsdbkFUp/2+ofgAAAP//AwBQSwECLQAUAAYACAAA&#10;ACEAtoM4kv4AAADhAQAAEwAAAAAAAAAAAAAAAAAAAAAAW0NvbnRlbnRfVHlwZXNdLnhtbFBLAQIt&#10;ABQABgAIAAAAIQA4/SH/1gAAAJQBAAALAAAAAAAAAAAAAAAAAC8BAABfcmVscy8ucmVsc1BLAQIt&#10;ABQABgAIAAAAIQDEFCh1HwIAAB0EAAAOAAAAAAAAAAAAAAAAAC4CAABkcnMvZTJvRG9jLnhtbFBL&#10;AQItABQABgAIAAAAIQBZmDvy3gAAAAsBAAAPAAAAAAAAAAAAAAAAAHkEAABkcnMvZG93bnJldi54&#10;bWxQSwUGAAAAAAQABADzAAAAhAUAAAAA&#10;" stroked="f">
                <v:textbox>
                  <w:txbxContent>
                    <w:p w14:paraId="03A85C81" w14:textId="0CC2217A" w:rsidR="00BF54F0" w:rsidRPr="000342CB" w:rsidRDefault="00BF54F0" w:rsidP="000342CB">
                      <w:pPr>
                        <w:jc w:val="righ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0342C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Bilaga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D1DF9">
        <w:t xml:space="preserve">Havs- och vattenmyndighetens pågående uppdrag </w:t>
      </w:r>
      <w:r w:rsidR="004F6632">
        <w:br/>
      </w:r>
      <w:r w:rsidR="009D1DF9">
        <w:t>per den 1 jan</w:t>
      </w:r>
      <w:r w:rsidR="00E3001C">
        <w:t>uari</w:t>
      </w:r>
      <w:r w:rsidR="009D1DF9">
        <w:t xml:space="preserve"> 20</w:t>
      </w:r>
      <w:r w:rsidR="00192137">
        <w:t>2</w:t>
      </w:r>
      <w:r w:rsidR="0077226F">
        <w:t>2</w:t>
      </w:r>
    </w:p>
    <w:p w14:paraId="5F8C46D5" w14:textId="13B9F39A" w:rsidR="009D1DF9" w:rsidRPr="00B323D9" w:rsidRDefault="009D1DF9" w:rsidP="004F6632">
      <w:pPr>
        <w:pStyle w:val="Rubrik2utannumrering"/>
      </w:pPr>
      <w:r w:rsidRPr="002D4AF8">
        <w:t xml:space="preserve">Pågående </w:t>
      </w:r>
      <w:r w:rsidRPr="00B323D9">
        <w:t>uppdrag givna i tidigare regleringsbrev</w:t>
      </w:r>
    </w:p>
    <w:p w14:paraId="3DF1FD20" w14:textId="5420C21B" w:rsidR="00224EDE" w:rsidRPr="00084C17" w:rsidRDefault="00224EDE" w:rsidP="004F6632">
      <w:pPr>
        <w:pStyle w:val="Rubrik3utannumrering"/>
        <w:rPr>
          <w:rFonts w:eastAsia="Times New Roman"/>
        </w:rPr>
      </w:pPr>
      <w:bookmarkStart w:id="0" w:name="_Hlk55319568"/>
      <w:r w:rsidRPr="00084C17">
        <w:rPr>
          <w:rFonts w:eastAsia="Times New Roman"/>
        </w:rPr>
        <w:t xml:space="preserve">China </w:t>
      </w:r>
      <w:proofErr w:type="spellStart"/>
      <w:r w:rsidRPr="00084C17">
        <w:rPr>
          <w:rFonts w:eastAsia="Times New Roman"/>
        </w:rPr>
        <w:t>Europe</w:t>
      </w:r>
      <w:proofErr w:type="spellEnd"/>
      <w:r w:rsidRPr="00084C17">
        <w:rPr>
          <w:rFonts w:eastAsia="Times New Roman"/>
        </w:rPr>
        <w:t xml:space="preserve"> </w:t>
      </w:r>
      <w:proofErr w:type="spellStart"/>
      <w:r w:rsidRPr="00084C17">
        <w:rPr>
          <w:rFonts w:eastAsia="Times New Roman"/>
        </w:rPr>
        <w:t>Water</w:t>
      </w:r>
      <w:proofErr w:type="spellEnd"/>
      <w:r w:rsidRPr="00084C17">
        <w:rPr>
          <w:rFonts w:eastAsia="Times New Roman"/>
        </w:rPr>
        <w:t xml:space="preserve"> </w:t>
      </w:r>
      <w:proofErr w:type="spellStart"/>
      <w:r w:rsidRPr="00084C17">
        <w:rPr>
          <w:rFonts w:eastAsia="Times New Roman"/>
        </w:rPr>
        <w:t>Platform</w:t>
      </w:r>
      <w:proofErr w:type="spellEnd"/>
      <w:r w:rsidRPr="00084C17">
        <w:rPr>
          <w:rFonts w:eastAsia="Times New Roman"/>
        </w:rPr>
        <w:t xml:space="preserve"> </w:t>
      </w:r>
    </w:p>
    <w:p w14:paraId="608086C8" w14:textId="63B1E3DF" w:rsidR="00224EDE" w:rsidRPr="00B323D9" w:rsidRDefault="00224EDE" w:rsidP="00224EDE">
      <w:pPr>
        <w:pStyle w:val="RKnormal"/>
      </w:pPr>
      <w:r w:rsidRPr="00B323D9">
        <w:t xml:space="preserve">Beslutsdatum: </w:t>
      </w:r>
      <w:r w:rsidR="00084C17">
        <w:t>Regleringsbrev 2020</w:t>
      </w:r>
    </w:p>
    <w:p w14:paraId="58ACC3CD" w14:textId="27DCABF7" w:rsidR="0089629F" w:rsidRDefault="00E04A91" w:rsidP="0080268C">
      <w:pPr>
        <w:pStyle w:val="RKnormal"/>
      </w:pPr>
      <w:r w:rsidRPr="00B323D9">
        <w:t>Redovisning</w:t>
      </w:r>
      <w:r w:rsidR="00224EDE" w:rsidRPr="0080268C">
        <w:t xml:space="preserve">: </w:t>
      </w:r>
      <w:r w:rsidR="00816BD2" w:rsidRPr="0080268C">
        <w:t xml:space="preserve">31 </w:t>
      </w:r>
      <w:r w:rsidR="00332957">
        <w:t>december</w:t>
      </w:r>
      <w:r w:rsidR="00816BD2" w:rsidRPr="0080268C">
        <w:t xml:space="preserve"> 2022</w:t>
      </w:r>
      <w:bookmarkStart w:id="1" w:name="_Hlk55318826"/>
      <w:bookmarkEnd w:id="1"/>
      <w:bookmarkEnd w:id="0"/>
      <w:r w:rsidR="0080268C" w:rsidRPr="0080268C">
        <w:t xml:space="preserve">  </w:t>
      </w:r>
    </w:p>
    <w:p w14:paraId="0102F95E" w14:textId="0019A8CC" w:rsidR="0080268C" w:rsidRPr="0089629F" w:rsidRDefault="0089629F" w:rsidP="0080268C">
      <w:pPr>
        <w:pStyle w:val="RKnormal"/>
        <w:rPr>
          <w:b/>
          <w:bCs/>
        </w:rPr>
      </w:pPr>
      <w:r w:rsidRPr="0089629F">
        <w:rPr>
          <w:b/>
          <w:bCs/>
        </w:rPr>
        <w:t xml:space="preserve">Kommentar: </w:t>
      </w:r>
      <w:r w:rsidR="00332957" w:rsidRPr="0089629F">
        <w:rPr>
          <w:b/>
          <w:bCs/>
        </w:rPr>
        <w:t>Slutredovisningsdatum ändrat genom detta beslut</w:t>
      </w:r>
      <w:r w:rsidR="0080268C" w:rsidRPr="0089629F">
        <w:rPr>
          <w:b/>
          <w:bCs/>
        </w:rPr>
        <w:t xml:space="preserve">  </w:t>
      </w:r>
    </w:p>
    <w:p w14:paraId="34BBEB8A" w14:textId="535BBA32" w:rsidR="004F6632" w:rsidRDefault="00955D6E" w:rsidP="004F6632">
      <w:pPr>
        <w:pStyle w:val="Rubrik3utannumrering"/>
      </w:pPr>
      <w:r w:rsidRPr="00B323D9">
        <w:t xml:space="preserve">Medelsanvändning </w:t>
      </w:r>
      <w:r w:rsidR="00A34FA0">
        <w:t xml:space="preserve">anslag </w:t>
      </w:r>
      <w:r w:rsidRPr="00B323D9">
        <w:t>1:11</w:t>
      </w:r>
      <w:r w:rsidR="00A34FA0">
        <w:t xml:space="preserve"> Åtgärder för havs- och vattenmiljö</w:t>
      </w:r>
    </w:p>
    <w:p w14:paraId="12C61532" w14:textId="5A14695E" w:rsidR="00955D6E" w:rsidRPr="00B323D9" w:rsidRDefault="00955D6E" w:rsidP="00955D6E">
      <w:pPr>
        <w:pStyle w:val="RKnormal"/>
      </w:pPr>
      <w:r w:rsidRPr="00B323D9">
        <w:t>Beslutsdatum: Regleringsbrev 202</w:t>
      </w:r>
      <w:r w:rsidR="009F65DC">
        <w:t>1</w:t>
      </w:r>
    </w:p>
    <w:p w14:paraId="5427E78B" w14:textId="3FAD049D" w:rsidR="00955D6E" w:rsidRPr="00B323D9" w:rsidRDefault="00032FDE" w:rsidP="00955D6E">
      <w:pPr>
        <w:pStyle w:val="Brdtext"/>
        <w:rPr>
          <w:b/>
          <w:i/>
          <w:sz w:val="22"/>
        </w:rPr>
      </w:pPr>
      <w:r w:rsidRPr="00B323D9">
        <w:t>Redovisning</w:t>
      </w:r>
      <w:r w:rsidR="00955D6E" w:rsidRPr="00B323D9">
        <w:rPr>
          <w:rFonts w:cstheme="minorHAnsi"/>
          <w:bCs/>
        </w:rPr>
        <w:t>: 31 mars 202</w:t>
      </w:r>
      <w:r w:rsidR="009F65DC">
        <w:rPr>
          <w:rFonts w:cstheme="minorHAnsi"/>
          <w:bCs/>
        </w:rPr>
        <w:t>2</w:t>
      </w:r>
    </w:p>
    <w:p w14:paraId="42A7BEE4" w14:textId="5EC63A5F" w:rsidR="004F6632" w:rsidRDefault="00955D6E" w:rsidP="004F6632">
      <w:pPr>
        <w:pStyle w:val="Rubrik3utannumrering"/>
      </w:pPr>
      <w:r w:rsidRPr="00B323D9">
        <w:t>Medelsanvändning miljöövervakning</w:t>
      </w:r>
    </w:p>
    <w:p w14:paraId="19EAAB2C" w14:textId="199BB612" w:rsidR="00955D6E" w:rsidRPr="00B323D9" w:rsidRDefault="00955D6E" w:rsidP="004F6632">
      <w:pPr>
        <w:pStyle w:val="RKnormal"/>
      </w:pPr>
      <w:r w:rsidRPr="00B323D9">
        <w:t>Beslutsdatum: Regleringsbrev 202</w:t>
      </w:r>
      <w:r w:rsidR="006A0084">
        <w:t>1</w:t>
      </w:r>
    </w:p>
    <w:p w14:paraId="2DFAB11A" w14:textId="6D584754" w:rsidR="00D9506B" w:rsidRDefault="00032FDE" w:rsidP="00035BB1">
      <w:pPr>
        <w:pStyle w:val="Brdtext"/>
        <w:rPr>
          <w:rFonts w:cstheme="minorHAnsi"/>
          <w:bCs/>
        </w:rPr>
      </w:pPr>
      <w:r w:rsidRPr="00B323D9">
        <w:t>Redovisning</w:t>
      </w:r>
      <w:r w:rsidR="00955D6E" w:rsidRPr="00B323D9">
        <w:rPr>
          <w:rFonts w:cstheme="minorHAnsi"/>
          <w:bCs/>
        </w:rPr>
        <w:t>: 31 mars 202</w:t>
      </w:r>
      <w:r w:rsidR="006A0084">
        <w:rPr>
          <w:rFonts w:cstheme="minorHAnsi"/>
          <w:bCs/>
        </w:rPr>
        <w:t>2</w:t>
      </w:r>
    </w:p>
    <w:p w14:paraId="7B443041" w14:textId="1379428C" w:rsidR="00702FDA" w:rsidRPr="00A7737D" w:rsidRDefault="00702FDA" w:rsidP="00702FDA">
      <w:pPr>
        <w:pStyle w:val="Rubrik3utannumrering"/>
      </w:pPr>
      <w:r w:rsidRPr="00A7737D">
        <w:t>Samordning av genomförandet av BSAP och NEAES</w:t>
      </w:r>
    </w:p>
    <w:p w14:paraId="01FC20DB" w14:textId="57F71A6A" w:rsidR="00702FDA" w:rsidRPr="00A7737D" w:rsidRDefault="00702FDA" w:rsidP="00702FDA">
      <w:pPr>
        <w:pStyle w:val="RKnormal"/>
      </w:pPr>
      <w:r w:rsidRPr="00A7737D">
        <w:t>Beslutsdatum: Regleringsbrev 2021</w:t>
      </w:r>
    </w:p>
    <w:p w14:paraId="4085331F" w14:textId="4B61D12B" w:rsidR="00702FDA" w:rsidRPr="00B323D9" w:rsidRDefault="00415F47" w:rsidP="00702FDA">
      <w:pPr>
        <w:pStyle w:val="Brdtext"/>
        <w:rPr>
          <w:rFonts w:cstheme="minorHAnsi"/>
          <w:bCs/>
        </w:rPr>
      </w:pPr>
      <w:r w:rsidRPr="00A7737D">
        <w:t>Redovisning</w:t>
      </w:r>
      <w:r w:rsidR="00702FDA" w:rsidRPr="00A7737D">
        <w:rPr>
          <w:rFonts w:cstheme="minorHAnsi"/>
          <w:bCs/>
        </w:rPr>
        <w:t>: 1 april 2023</w:t>
      </w:r>
    </w:p>
    <w:p w14:paraId="6D5822B0" w14:textId="58707D10" w:rsidR="00702FDA" w:rsidRDefault="004B3D9A" w:rsidP="00035BB1">
      <w:pPr>
        <w:pStyle w:val="Rubrik3utannumrering"/>
      </w:pPr>
      <w:r>
        <w:t>Försök med kameraövervakning av fiskefartyg</w:t>
      </w:r>
    </w:p>
    <w:p w14:paraId="6E7AA80D" w14:textId="4C6E8A1C" w:rsidR="004B3D9A" w:rsidRPr="00415F47" w:rsidRDefault="004B3D9A" w:rsidP="00035BB1">
      <w:pPr>
        <w:pStyle w:val="RKnormal"/>
      </w:pPr>
      <w:r w:rsidRPr="00415F47">
        <w:t xml:space="preserve">Beslutsdatum: </w:t>
      </w:r>
      <w:r w:rsidR="00A80F4A">
        <w:t>Regleringsbrev 2021</w:t>
      </w:r>
    </w:p>
    <w:p w14:paraId="59E23B4C" w14:textId="52453380" w:rsidR="00415F47" w:rsidRPr="00035BB1" w:rsidRDefault="00415F47" w:rsidP="00035BB1">
      <w:pPr>
        <w:pStyle w:val="RKnormal"/>
      </w:pPr>
      <w:r w:rsidRPr="00B323D9">
        <w:t>Redovisning</w:t>
      </w:r>
      <w:r w:rsidR="00E04A91">
        <w:t>:</w:t>
      </w:r>
      <w:r w:rsidRPr="00415F47">
        <w:t xml:space="preserve"> 31 mars 2024</w:t>
      </w:r>
    </w:p>
    <w:p w14:paraId="170B21AD" w14:textId="7893D8CF" w:rsidR="00CE618F" w:rsidRDefault="00CE618F" w:rsidP="00035BB1">
      <w:pPr>
        <w:pStyle w:val="Rubrik3utannumrering"/>
      </w:pPr>
      <w:r>
        <w:t xml:space="preserve">Förstärkt skydd av kustlekande </w:t>
      </w:r>
      <w:proofErr w:type="spellStart"/>
      <w:r>
        <w:t>sillbestånd</w:t>
      </w:r>
      <w:proofErr w:type="spellEnd"/>
      <w:r>
        <w:t xml:space="preserve"> i norra Egentliga Östersjön</w:t>
      </w:r>
    </w:p>
    <w:p w14:paraId="5AF1803F" w14:textId="5F2C4495" w:rsidR="00CE618F" w:rsidRPr="00415F47" w:rsidRDefault="00CE618F" w:rsidP="00035BB1">
      <w:pPr>
        <w:pStyle w:val="RKnormal"/>
      </w:pPr>
      <w:r w:rsidRPr="00A9710D">
        <w:t>Beslutsdatum</w:t>
      </w:r>
      <w:r w:rsidR="00A80F4A">
        <w:t>:</w:t>
      </w:r>
      <w:r w:rsidRPr="00A9710D">
        <w:t xml:space="preserve"> </w:t>
      </w:r>
      <w:r w:rsidR="00A80F4A">
        <w:t>Regleringsbrev 2021</w:t>
      </w:r>
    </w:p>
    <w:p w14:paraId="474603E6" w14:textId="5A07CE53" w:rsidR="00A9710D" w:rsidRPr="00A9710D" w:rsidRDefault="00415F47" w:rsidP="00035BB1">
      <w:pPr>
        <w:pStyle w:val="RKnormal"/>
      </w:pPr>
      <w:r w:rsidRPr="00B323D9">
        <w:t>Redovisning</w:t>
      </w:r>
      <w:r w:rsidR="00A9710D" w:rsidRPr="00415F47">
        <w:t>: 31 mars 202</w:t>
      </w:r>
      <w:r w:rsidR="004D02B7">
        <w:t>2</w:t>
      </w:r>
    </w:p>
    <w:p w14:paraId="0EB7AF0E" w14:textId="088FACD5" w:rsidR="000F023B" w:rsidRDefault="000F023B">
      <w:pPr>
        <w:pStyle w:val="Rubrik3utannumrering"/>
      </w:pPr>
      <w:r>
        <w:t>Nationell bioekonomistrategi</w:t>
      </w:r>
    </w:p>
    <w:p w14:paraId="5922FBE7" w14:textId="77777777" w:rsidR="00A9710D" w:rsidRPr="00A9710D" w:rsidRDefault="00A9710D" w:rsidP="00A9710D">
      <w:pPr>
        <w:pStyle w:val="RKnormal"/>
      </w:pPr>
      <w:r w:rsidRPr="00A9710D">
        <w:t>Beslutsdatum: Regleringsbrev 2021</w:t>
      </w:r>
    </w:p>
    <w:p w14:paraId="05738414" w14:textId="0C8A3DE3" w:rsidR="000F023B" w:rsidRDefault="00415F47" w:rsidP="00955D6E">
      <w:pPr>
        <w:pStyle w:val="Brdtext"/>
        <w:rPr>
          <w:rFonts w:cstheme="minorHAnsi"/>
          <w:bCs/>
        </w:rPr>
      </w:pPr>
      <w:r w:rsidRPr="00B323D9">
        <w:t>Redovisning</w:t>
      </w:r>
      <w:r w:rsidR="000F023B">
        <w:rPr>
          <w:rFonts w:cstheme="minorHAnsi"/>
          <w:bCs/>
        </w:rPr>
        <w:t>: 31 mars 2022</w:t>
      </w:r>
    </w:p>
    <w:p w14:paraId="64579226" w14:textId="086032B9" w:rsidR="009D1DF9" w:rsidRPr="00B323D9" w:rsidRDefault="009D1DF9" w:rsidP="004F6632">
      <w:pPr>
        <w:pStyle w:val="Rubrik2utannumrering"/>
        <w:pageBreakBefore/>
      </w:pPr>
      <w:r w:rsidRPr="00B323D9">
        <w:lastRenderedPageBreak/>
        <w:t>Pågående uppdrag givna i särskild ordning</w:t>
      </w:r>
    </w:p>
    <w:p w14:paraId="52BCF946" w14:textId="7AD8C503" w:rsidR="0060544F" w:rsidRDefault="0060544F" w:rsidP="004F6632">
      <w:pPr>
        <w:pStyle w:val="Rubrik3utannumrering"/>
      </w:pPr>
      <w:r>
        <w:t xml:space="preserve">Uppdrag att fortsatt ta emot personer med </w:t>
      </w:r>
      <w:r w:rsidRPr="0060544F">
        <w:t>funktionsnedsättning som medför nedsatt arbetsförmåga för praktik 2021–2023</w:t>
      </w:r>
      <w:r>
        <w:t xml:space="preserve"> (</w:t>
      </w:r>
      <w:r w:rsidRPr="0060544F">
        <w:t>A2020/02583</w:t>
      </w:r>
      <w:r>
        <w:t>)</w:t>
      </w:r>
      <w:r w:rsidR="007A3940" w:rsidRPr="007A3940">
        <w:t xml:space="preserve"> </w:t>
      </w:r>
    </w:p>
    <w:p w14:paraId="36B3C6BA" w14:textId="366C1BFB" w:rsidR="0060544F" w:rsidRPr="0060544F" w:rsidRDefault="0060544F" w:rsidP="0060544F">
      <w:pPr>
        <w:pStyle w:val="RKnormal"/>
      </w:pPr>
      <w:r w:rsidRPr="0060544F">
        <w:t>Beslutsdatum: 10 december 2020</w:t>
      </w:r>
    </w:p>
    <w:p w14:paraId="399F09EE" w14:textId="574F28D8" w:rsidR="009D1DF9" w:rsidRPr="00B323D9" w:rsidRDefault="0060544F" w:rsidP="007A3940">
      <w:pPr>
        <w:pStyle w:val="RKnormal"/>
      </w:pPr>
      <w:r w:rsidRPr="0060544F">
        <w:t xml:space="preserve">Redovisning: </w:t>
      </w:r>
      <w:r w:rsidR="002A6117">
        <w:t xml:space="preserve">Till Statskontoret </w:t>
      </w:r>
      <w:r w:rsidR="007A3940">
        <w:t xml:space="preserve">1 april 2022, 1 april 2023 samt den 15 februari 2024 </w:t>
      </w:r>
    </w:p>
    <w:p w14:paraId="47ADAB4A" w14:textId="6E4EDD55" w:rsidR="0060544F" w:rsidRDefault="0060544F" w:rsidP="004F6632">
      <w:pPr>
        <w:pStyle w:val="Rubrik3utannumrering"/>
      </w:pPr>
      <w:r w:rsidRPr="0060544F">
        <w:t>Uppdrag att fortsatt ta emot nyanlända arbetssökande för praktik 2021–2023</w:t>
      </w:r>
      <w:r>
        <w:t xml:space="preserve"> (</w:t>
      </w:r>
      <w:r w:rsidRPr="0060544F">
        <w:t>Fi2020/04960</w:t>
      </w:r>
      <w:r>
        <w:t>)</w:t>
      </w:r>
    </w:p>
    <w:p w14:paraId="74D30EA3" w14:textId="78C39C77" w:rsidR="0060544F" w:rsidRPr="0060544F" w:rsidRDefault="0060544F" w:rsidP="009D1DF9">
      <w:pPr>
        <w:pStyle w:val="RKnormal"/>
      </w:pPr>
      <w:r w:rsidRPr="0060544F">
        <w:t>Beslutsdatum: 10 december 2020</w:t>
      </w:r>
    </w:p>
    <w:p w14:paraId="2AC60E43" w14:textId="238B1FC9" w:rsidR="0060544F" w:rsidRPr="004F6632" w:rsidRDefault="0060544F" w:rsidP="009D1DF9">
      <w:pPr>
        <w:pStyle w:val="RKnormal"/>
      </w:pPr>
      <w:r w:rsidRPr="0060544F">
        <w:t xml:space="preserve">Redovisning: </w:t>
      </w:r>
      <w:r w:rsidR="002A6117">
        <w:t xml:space="preserve">Till Statskontoret senast den </w:t>
      </w:r>
      <w:r w:rsidR="00F42F63" w:rsidRPr="00F42F63">
        <w:t>1 april 2022, 1 april 2023 och den 15 februari 2024</w:t>
      </w:r>
    </w:p>
    <w:p w14:paraId="2580484C" w14:textId="36EB2F2B" w:rsidR="00E43D86" w:rsidRPr="00B323D9" w:rsidRDefault="00E43D86" w:rsidP="004F6632">
      <w:pPr>
        <w:pStyle w:val="Rubrik3utannumrering"/>
      </w:pPr>
      <w:r w:rsidRPr="00B323D9">
        <w:t xml:space="preserve">Uppdrag om förbättrad kunskap för hantering av förorenade sediment </w:t>
      </w:r>
      <w:r w:rsidR="00BE4C64">
        <w:t>(</w:t>
      </w:r>
      <w:r w:rsidR="00BE4C64" w:rsidRPr="00BE4C64">
        <w:t>M2019/01427</w:t>
      </w:r>
      <w:r w:rsidR="00D90F7C">
        <w:t>)</w:t>
      </w:r>
    </w:p>
    <w:p w14:paraId="04800B79" w14:textId="1DD5955D" w:rsidR="00E43D86" w:rsidRPr="00B323D9" w:rsidRDefault="00E43D86" w:rsidP="00E43D86">
      <w:pPr>
        <w:pStyle w:val="RKnormal"/>
      </w:pPr>
      <w:r w:rsidRPr="00B323D9">
        <w:t>Beslutsdatum: 4 juli 2019</w:t>
      </w:r>
    </w:p>
    <w:p w14:paraId="5F8990C9" w14:textId="721849E3" w:rsidR="00E43D86" w:rsidRPr="004F6632" w:rsidRDefault="00E43D86" w:rsidP="00E43D86">
      <w:pPr>
        <w:pStyle w:val="RKnormal"/>
      </w:pPr>
      <w:r w:rsidRPr="00B323D9">
        <w:t>Redovisning: 5 januari 2022</w:t>
      </w:r>
    </w:p>
    <w:p w14:paraId="329BEA7F" w14:textId="3A57E668" w:rsidR="00CC1516" w:rsidRPr="00B323D9" w:rsidRDefault="00FC5EE1" w:rsidP="004F6632">
      <w:pPr>
        <w:pStyle w:val="Rubrik3utannumrering"/>
      </w:pPr>
      <w:r w:rsidRPr="00B323D9">
        <w:t>U</w:t>
      </w:r>
      <w:r w:rsidR="00CC1516" w:rsidRPr="00B323D9">
        <w:t xml:space="preserve">ppdrag att samordna svenska myndigheter vid uppdatering av </w:t>
      </w:r>
      <w:proofErr w:type="spellStart"/>
      <w:r w:rsidR="00CC1516" w:rsidRPr="00B323D9">
        <w:t>Helcoms</w:t>
      </w:r>
      <w:proofErr w:type="spellEnd"/>
      <w:r w:rsidR="00CC1516" w:rsidRPr="00B323D9">
        <w:t xml:space="preserve"> aktionsplan för Östersjön (BSAP) </w:t>
      </w:r>
      <w:r w:rsidR="00CC2141" w:rsidRPr="00B323D9">
        <w:t>och</w:t>
      </w:r>
      <w:r w:rsidR="00CC1516" w:rsidRPr="00B323D9">
        <w:t xml:space="preserve"> </w:t>
      </w:r>
      <w:proofErr w:type="spellStart"/>
      <w:r w:rsidR="00CC1516" w:rsidRPr="00B323D9">
        <w:t>Ospars</w:t>
      </w:r>
      <w:proofErr w:type="spellEnd"/>
      <w:r w:rsidR="00CC1516" w:rsidRPr="00B323D9">
        <w:t xml:space="preserve"> miljöstrategi (NEAES)</w:t>
      </w:r>
      <w:r w:rsidR="00966989" w:rsidRPr="00B323D9">
        <w:t xml:space="preserve"> (M2019/01667)</w:t>
      </w:r>
    </w:p>
    <w:p w14:paraId="227FD8AA" w14:textId="676CF208" w:rsidR="00CC1516" w:rsidRPr="00B323D9" w:rsidRDefault="00CC1516" w:rsidP="00CC1516">
      <w:pPr>
        <w:spacing w:after="0"/>
        <w:rPr>
          <w:rFonts w:cs="Arial"/>
          <w:sz w:val="24"/>
          <w:szCs w:val="24"/>
        </w:rPr>
      </w:pPr>
      <w:r w:rsidRPr="00B323D9">
        <w:rPr>
          <w:rFonts w:cs="Arial"/>
          <w:sz w:val="24"/>
          <w:szCs w:val="24"/>
        </w:rPr>
        <w:t xml:space="preserve">Beslutsdatum: </w:t>
      </w:r>
      <w:r w:rsidR="00966989" w:rsidRPr="00B323D9">
        <w:rPr>
          <w:rFonts w:cs="Arial"/>
          <w:sz w:val="24"/>
          <w:szCs w:val="24"/>
        </w:rPr>
        <w:t>12 september 2019</w:t>
      </w:r>
    </w:p>
    <w:p w14:paraId="2F393CBA" w14:textId="4B8CEC21" w:rsidR="0003782E" w:rsidRPr="00035BB1" w:rsidRDefault="00CC1516" w:rsidP="00CC1516">
      <w:pPr>
        <w:rPr>
          <w:rFonts w:ascii="OrigGarmnd BT" w:eastAsia="Times New Roman" w:hAnsi="OrigGarmnd BT" w:cs="Times New Roman"/>
          <w:sz w:val="24"/>
          <w:szCs w:val="20"/>
        </w:rPr>
      </w:pPr>
      <w:r w:rsidRPr="00B323D9">
        <w:rPr>
          <w:rFonts w:cs="Arial"/>
          <w:sz w:val="24"/>
          <w:szCs w:val="24"/>
        </w:rPr>
        <w:t xml:space="preserve">Redovisning: </w:t>
      </w:r>
      <w:r w:rsidR="00EF01AF" w:rsidRPr="00035BB1">
        <w:rPr>
          <w:rFonts w:ascii="OrigGarmnd BT" w:eastAsia="Times New Roman" w:hAnsi="OrigGarmnd BT" w:cs="Times New Roman"/>
          <w:sz w:val="24"/>
          <w:szCs w:val="20"/>
        </w:rPr>
        <w:t>Årsredovisning för 2021</w:t>
      </w:r>
    </w:p>
    <w:p w14:paraId="21C53C54" w14:textId="6CC33C33" w:rsidR="00B323D9" w:rsidRPr="00B323D9" w:rsidRDefault="00B323D9" w:rsidP="004F6632">
      <w:pPr>
        <w:pStyle w:val="Rubrik3utannumrering"/>
        <w:rPr>
          <w:rFonts w:eastAsia="Times New Roman"/>
        </w:rPr>
      </w:pPr>
      <w:r w:rsidRPr="00B323D9">
        <w:rPr>
          <w:rFonts w:eastAsia="Times New Roman"/>
        </w:rPr>
        <w:t xml:space="preserve">Uppdrag att bistå Miljömålsrådet (M2018/01715) </w:t>
      </w:r>
    </w:p>
    <w:p w14:paraId="26A826A1" w14:textId="07B74A20" w:rsidR="00B323D9" w:rsidRPr="00B323D9" w:rsidRDefault="00B323D9" w:rsidP="00B323D9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B323D9">
        <w:rPr>
          <w:rFonts w:ascii="OrigGarmnd BT" w:eastAsia="Times New Roman" w:hAnsi="OrigGarmnd BT" w:cs="Times New Roman"/>
          <w:sz w:val="24"/>
          <w:szCs w:val="20"/>
        </w:rPr>
        <w:t>Beslutsdatum: 7 juni 2018</w:t>
      </w:r>
    </w:p>
    <w:p w14:paraId="4C42D51A" w14:textId="29739A0B" w:rsidR="00127D34" w:rsidRDefault="00B323D9" w:rsidP="00B323D9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B323D9">
        <w:rPr>
          <w:rFonts w:ascii="OrigGarmnd BT" w:eastAsia="Times New Roman" w:hAnsi="OrigGarmnd BT" w:cs="Times New Roman"/>
          <w:sz w:val="24"/>
          <w:szCs w:val="20"/>
        </w:rPr>
        <w:t xml:space="preserve">Redovisning: </w:t>
      </w:r>
      <w:r w:rsidR="00B22BF0">
        <w:rPr>
          <w:rFonts w:ascii="OrigGarmnd BT" w:eastAsia="Times New Roman" w:hAnsi="OrigGarmnd BT" w:cs="Times New Roman"/>
          <w:sz w:val="24"/>
          <w:szCs w:val="20"/>
        </w:rPr>
        <w:t>L</w:t>
      </w:r>
      <w:r w:rsidRPr="00B323D9">
        <w:rPr>
          <w:rFonts w:ascii="OrigGarmnd BT" w:eastAsia="Times New Roman" w:hAnsi="OrigGarmnd BT" w:cs="Times New Roman"/>
          <w:sz w:val="24"/>
          <w:szCs w:val="20"/>
        </w:rPr>
        <w:t>öpande</w:t>
      </w:r>
    </w:p>
    <w:p w14:paraId="21771630" w14:textId="03C27C3F" w:rsidR="00EC02FA" w:rsidRDefault="00EC02FA" w:rsidP="004F6632">
      <w:pPr>
        <w:pStyle w:val="Rubrik3utannumrering"/>
        <w:rPr>
          <w:rFonts w:eastAsia="Times New Roman"/>
        </w:rPr>
      </w:pPr>
      <w:r w:rsidRPr="00EC02FA">
        <w:rPr>
          <w:rFonts w:eastAsia="Times New Roman"/>
        </w:rPr>
        <w:t>Uppdrag att medverka i genomförandet av Europeiska unionens strategi för Östersjön</w:t>
      </w:r>
      <w:r>
        <w:rPr>
          <w:rFonts w:eastAsia="Times New Roman"/>
        </w:rPr>
        <w:t xml:space="preserve"> (M2020/00112</w:t>
      </w:r>
      <w:r w:rsidR="00810D26">
        <w:rPr>
          <w:rFonts w:eastAsia="Times New Roman"/>
        </w:rPr>
        <w:t xml:space="preserve"> och </w:t>
      </w:r>
      <w:bookmarkStart w:id="2" w:name="_Hlk85780316"/>
      <w:r w:rsidR="00810D26">
        <w:rPr>
          <w:rFonts w:eastAsia="Times New Roman"/>
        </w:rPr>
        <w:t>SB2020/</w:t>
      </w:r>
      <w:r w:rsidR="00901BA4" w:rsidRPr="00901BA4">
        <w:rPr>
          <w:rFonts w:eastAsia="Times New Roman"/>
        </w:rPr>
        <w:t>01471</w:t>
      </w:r>
      <w:bookmarkEnd w:id="2"/>
      <w:r>
        <w:rPr>
          <w:rFonts w:eastAsia="Times New Roman"/>
        </w:rPr>
        <w:t>)</w:t>
      </w:r>
    </w:p>
    <w:p w14:paraId="0FC5830C" w14:textId="01FCBFF4" w:rsidR="00EC02FA" w:rsidRDefault="00EC02FA" w:rsidP="00EC02F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EC02FA">
        <w:rPr>
          <w:rFonts w:ascii="OrigGarmnd BT" w:eastAsia="Times New Roman" w:hAnsi="OrigGarmnd BT" w:cs="Times New Roman"/>
          <w:sz w:val="24"/>
          <w:szCs w:val="20"/>
        </w:rPr>
        <w:t>Beslutsdatum</w:t>
      </w:r>
      <w:r w:rsidR="00154FBF">
        <w:rPr>
          <w:rFonts w:ascii="OrigGarmnd BT" w:eastAsia="Times New Roman" w:hAnsi="OrigGarmnd BT" w:cs="Times New Roman"/>
          <w:sz w:val="24"/>
          <w:szCs w:val="20"/>
        </w:rPr>
        <w:t xml:space="preserve">: </w:t>
      </w:r>
      <w:r w:rsidR="004404DE">
        <w:rPr>
          <w:rFonts w:ascii="OrigGarmnd BT" w:eastAsia="Times New Roman" w:hAnsi="OrigGarmnd BT" w:cs="Times New Roman"/>
          <w:sz w:val="24"/>
          <w:szCs w:val="20"/>
        </w:rPr>
        <w:t xml:space="preserve">23 januari </w:t>
      </w:r>
      <w:r>
        <w:rPr>
          <w:rFonts w:ascii="OrigGarmnd BT" w:eastAsia="Times New Roman" w:hAnsi="OrigGarmnd BT" w:cs="Times New Roman"/>
          <w:sz w:val="24"/>
          <w:szCs w:val="20"/>
        </w:rPr>
        <w:t>2020</w:t>
      </w:r>
    </w:p>
    <w:p w14:paraId="4FED023D" w14:textId="379177A4" w:rsidR="003020CE" w:rsidRDefault="003020CE" w:rsidP="00EC02F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Förlängning: 22 december 2020</w:t>
      </w:r>
    </w:p>
    <w:p w14:paraId="56276152" w14:textId="3287F590" w:rsidR="00F37AEB" w:rsidRDefault="00EC02FA" w:rsidP="00EC02F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Redovisning: 31 januari 202</w:t>
      </w:r>
      <w:r w:rsidR="000342CB">
        <w:rPr>
          <w:rFonts w:ascii="OrigGarmnd BT" w:eastAsia="Times New Roman" w:hAnsi="OrigGarmnd BT" w:cs="Times New Roman"/>
          <w:sz w:val="24"/>
          <w:szCs w:val="20"/>
        </w:rPr>
        <w:t>2</w:t>
      </w:r>
    </w:p>
    <w:p w14:paraId="3BD76C02" w14:textId="425A6BD0" w:rsidR="00662267" w:rsidRDefault="00662267" w:rsidP="00662267">
      <w:pPr>
        <w:pStyle w:val="Rubrik3utannumrering"/>
      </w:pPr>
      <w:r w:rsidRPr="006E7DAD">
        <w:t xml:space="preserve">Uppdrag att </w:t>
      </w:r>
      <w:r>
        <w:t xml:space="preserve">främja en mer effektiv och enhetlig tillsyn enligt miljöbalken </w:t>
      </w:r>
      <w:r w:rsidR="00D57B8B">
        <w:t>(</w:t>
      </w:r>
      <w:r w:rsidR="00D57B8B" w:rsidRPr="00D57B8B">
        <w:t>M2020/01034</w:t>
      </w:r>
      <w:r w:rsidR="00D57B8B">
        <w:t>)</w:t>
      </w:r>
    </w:p>
    <w:p w14:paraId="52576C28" w14:textId="77777777" w:rsidR="00662267" w:rsidRPr="00B323D9" w:rsidRDefault="00662267" w:rsidP="00662267">
      <w:pPr>
        <w:pStyle w:val="RKnormal"/>
      </w:pPr>
      <w:r w:rsidRPr="00B323D9">
        <w:t xml:space="preserve">Beslutsdatum: </w:t>
      </w:r>
      <w:r>
        <w:t xml:space="preserve">25 juni </w:t>
      </w:r>
      <w:r w:rsidRPr="00FA693D">
        <w:t>202</w:t>
      </w:r>
      <w:r>
        <w:t>0</w:t>
      </w:r>
    </w:p>
    <w:p w14:paraId="7EDD15CA" w14:textId="77777777" w:rsidR="00662267" w:rsidRDefault="00662267" w:rsidP="00662267">
      <w:pPr>
        <w:pStyle w:val="RKnormal"/>
      </w:pPr>
      <w:r w:rsidRPr="00B323D9">
        <w:t xml:space="preserve">Redovisning: </w:t>
      </w:r>
      <w:r>
        <w:t>Slutredovisning den 31 december 2023 av Naturvårdsverket</w:t>
      </w:r>
    </w:p>
    <w:p w14:paraId="3D408A13" w14:textId="166508EA" w:rsidR="005646A5" w:rsidRDefault="005646A5" w:rsidP="005646A5">
      <w:pPr>
        <w:pStyle w:val="Rubrik3utannumrering"/>
      </w:pPr>
      <w:r w:rsidRPr="006E7DAD">
        <w:t xml:space="preserve">Uppdrag att utarbeta gemensamma rekommendationer om bevarandeåtgärder i marina skyddade </w:t>
      </w:r>
      <w:r w:rsidRPr="00D57B8B">
        <w:t>områden</w:t>
      </w:r>
      <w:r w:rsidR="00AA02F6" w:rsidRPr="00D57B8B">
        <w:t xml:space="preserve"> (N2020/02917)</w:t>
      </w:r>
    </w:p>
    <w:p w14:paraId="6FFDCC7F" w14:textId="77777777" w:rsidR="005646A5" w:rsidRPr="00B323D9" w:rsidRDefault="005646A5" w:rsidP="005646A5">
      <w:pPr>
        <w:pStyle w:val="RKnormal"/>
      </w:pPr>
      <w:r w:rsidRPr="00B323D9">
        <w:t xml:space="preserve">Beslutsdatum: </w:t>
      </w:r>
      <w:r>
        <w:t xml:space="preserve">18 februari </w:t>
      </w:r>
      <w:r w:rsidRPr="00FA693D">
        <w:t>202</w:t>
      </w:r>
      <w:r>
        <w:t>1</w:t>
      </w:r>
    </w:p>
    <w:p w14:paraId="1B7BE329" w14:textId="1E94464F" w:rsidR="00D91071" w:rsidRDefault="005646A5" w:rsidP="005646A5">
      <w:pPr>
        <w:pStyle w:val="RKnormal"/>
      </w:pPr>
      <w:r w:rsidRPr="00B323D9">
        <w:t xml:space="preserve">Redovisning: </w:t>
      </w:r>
      <w:r>
        <w:t xml:space="preserve">Den </w:t>
      </w:r>
      <w:r w:rsidRPr="00FA693D">
        <w:t>28 maj 2021 och därefter en gång om året</w:t>
      </w:r>
    </w:p>
    <w:p w14:paraId="7F295F03" w14:textId="139AE6D3" w:rsidR="00D91071" w:rsidRDefault="00D91071" w:rsidP="00D91071">
      <w:pPr>
        <w:pStyle w:val="Rubrik3utannumrering"/>
      </w:pPr>
      <w:r>
        <w:t>Uppdrag att sammanställa uppgifter och upprätta ett register över stöd som utbetalas av fonden för Östersjöns aktionsplan (BSAP-fonden) (M2021/00303)</w:t>
      </w:r>
    </w:p>
    <w:p w14:paraId="2EE9C2BD" w14:textId="3CCE0B00" w:rsidR="00D91071" w:rsidRDefault="00D91071" w:rsidP="005646A5">
      <w:pPr>
        <w:pStyle w:val="RKnormal"/>
      </w:pPr>
      <w:r>
        <w:t>Beslutsdatum: 11 februari 2021</w:t>
      </w:r>
    </w:p>
    <w:p w14:paraId="4788D8FD" w14:textId="4A615BD5" w:rsidR="007F548C" w:rsidRDefault="007F548C" w:rsidP="005646A5">
      <w:pPr>
        <w:pStyle w:val="RKnormal"/>
      </w:pPr>
      <w:r>
        <w:t>Förlängning: 22 december 2021</w:t>
      </w:r>
    </w:p>
    <w:p w14:paraId="1875DBE2" w14:textId="4075B3A7" w:rsidR="00D91071" w:rsidRDefault="00D91071" w:rsidP="005646A5">
      <w:pPr>
        <w:pStyle w:val="RKnormal"/>
      </w:pPr>
      <w:r>
        <w:lastRenderedPageBreak/>
        <w:t>Redovisning: Den 28 februari 2022</w:t>
      </w:r>
    </w:p>
    <w:p w14:paraId="003721AA" w14:textId="10A40CD9" w:rsidR="00C745A7" w:rsidRDefault="00C745A7" w:rsidP="003A02BF">
      <w:pPr>
        <w:pStyle w:val="Rubrik3utannumrering"/>
      </w:pPr>
      <w:r>
        <w:t xml:space="preserve">Uppdrag om att möjliggöra arbete hemifrån vid statliga myndigheter (Fi2021/03909) </w:t>
      </w:r>
    </w:p>
    <w:p w14:paraId="008DA7A5" w14:textId="3CABC3B2" w:rsidR="00C745A7" w:rsidRDefault="00C745A7" w:rsidP="00C745A7">
      <w:pPr>
        <w:pStyle w:val="RKnormal"/>
      </w:pPr>
      <w:r w:rsidRPr="00D70459">
        <w:t xml:space="preserve">Beslutsdatum: </w:t>
      </w:r>
      <w:r w:rsidR="00FF0E6B">
        <w:t>9</w:t>
      </w:r>
      <w:r w:rsidR="00E94ED6" w:rsidRPr="00D70459">
        <w:t xml:space="preserve"> december 2021</w:t>
      </w:r>
    </w:p>
    <w:p w14:paraId="247F6AFE" w14:textId="523CC8B0" w:rsidR="007876A0" w:rsidRPr="00D70459" w:rsidRDefault="007876A0" w:rsidP="00C745A7">
      <w:pPr>
        <w:pStyle w:val="RKnormal"/>
      </w:pPr>
      <w:r>
        <w:t>Ändr</w:t>
      </w:r>
      <w:r w:rsidR="0074014D">
        <w:t>ing av uppdrag</w:t>
      </w:r>
      <w:r>
        <w:t>: 22 december 2021</w:t>
      </w:r>
    </w:p>
    <w:p w14:paraId="3B1063FB" w14:textId="1EBD54E8" w:rsidR="00B90AAB" w:rsidRDefault="00FF0E6B" w:rsidP="00A63F63">
      <w:pPr>
        <w:pStyle w:val="RKnormal"/>
      </w:pPr>
      <w:r>
        <w:t>Gäller t.o.m.</w:t>
      </w:r>
      <w:r w:rsidR="00FD2A38">
        <w:t xml:space="preserve"> </w:t>
      </w:r>
      <w:r>
        <w:t xml:space="preserve">31 januari </w:t>
      </w:r>
      <w:r w:rsidR="001B2F0B">
        <w:t>20</w:t>
      </w:r>
      <w:r>
        <w:t>22</w:t>
      </w:r>
    </w:p>
    <w:p w14:paraId="6EDC251F" w14:textId="6C3D04D7" w:rsidR="00522FB4" w:rsidRDefault="00116D13" w:rsidP="001C0489">
      <w:pPr>
        <w:pStyle w:val="Rubrik3utannumrering"/>
      </w:pPr>
      <w:r w:rsidRPr="00116D13">
        <w:t>Uppdrag att medverka i genomförandet av Europeiska unionens strategi för Östersjöregionen</w:t>
      </w:r>
      <w:r>
        <w:t xml:space="preserve"> </w:t>
      </w:r>
      <w:r w:rsidR="00522FB4">
        <w:t>(</w:t>
      </w:r>
      <w:r w:rsidR="00522FB4" w:rsidRPr="00522FB4">
        <w:t>SB2021/01583</w:t>
      </w:r>
      <w:r w:rsidR="00522FB4">
        <w:t>)</w:t>
      </w:r>
    </w:p>
    <w:p w14:paraId="4E3E4092" w14:textId="3A197BC2" w:rsidR="00522FB4" w:rsidRDefault="00522FB4" w:rsidP="00A63F63">
      <w:pPr>
        <w:pStyle w:val="RKnormal"/>
      </w:pPr>
      <w:r>
        <w:t>Beslutsdatum:</w:t>
      </w:r>
      <w:r w:rsidR="00C2065C">
        <w:t xml:space="preserve"> 16 december </w:t>
      </w:r>
      <w:r w:rsidR="00C2065C" w:rsidRPr="00C2065C">
        <w:t>2021</w:t>
      </w:r>
    </w:p>
    <w:p w14:paraId="4184E14D" w14:textId="289A930F" w:rsidR="00F23FDB" w:rsidRPr="00D70459" w:rsidRDefault="001B5C51" w:rsidP="00F23FDB">
      <w:pPr>
        <w:pStyle w:val="Rubrik3utannumrering"/>
      </w:pPr>
      <w:r>
        <w:t>U</w:t>
      </w:r>
      <w:r w:rsidR="00F23FDB" w:rsidRPr="00D70459">
        <w:t xml:space="preserve">ppdrag </w:t>
      </w:r>
      <w:r>
        <w:t>om att kartlägga vattenförekomster</w:t>
      </w:r>
      <w:r w:rsidR="00A16904" w:rsidRPr="00D70459">
        <w:t xml:space="preserve"> (dnr </w:t>
      </w:r>
      <w:r w:rsidR="001B669F">
        <w:t>N2021/03080</w:t>
      </w:r>
      <w:r w:rsidR="00A16904" w:rsidRPr="00D70459">
        <w:t>)</w:t>
      </w:r>
    </w:p>
    <w:p w14:paraId="32A5D2E1" w14:textId="6F9C4A5B" w:rsidR="00C8534D" w:rsidRPr="00D70459" w:rsidRDefault="00C8534D" w:rsidP="00C8534D">
      <w:pPr>
        <w:pStyle w:val="Brdtext"/>
        <w:spacing w:after="0"/>
        <w:jc w:val="both"/>
      </w:pPr>
      <w:r w:rsidRPr="00D70459">
        <w:t>Beslutsdatum: 16 december 2021</w:t>
      </w:r>
    </w:p>
    <w:p w14:paraId="59DD78F9" w14:textId="5455B44C" w:rsidR="00C8534D" w:rsidRPr="00C8534D" w:rsidRDefault="00C8534D" w:rsidP="00C8534D">
      <w:pPr>
        <w:pStyle w:val="Brdtext"/>
        <w:spacing w:after="0"/>
        <w:jc w:val="both"/>
      </w:pPr>
      <w:r w:rsidRPr="00D70459">
        <w:t xml:space="preserve">Redovisning: </w:t>
      </w:r>
      <w:r w:rsidR="00656651">
        <w:t>31 mars 2022</w:t>
      </w:r>
    </w:p>
    <w:sectPr w:rsidR="00C8534D" w:rsidRPr="00C8534D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D4261" w14:textId="77777777" w:rsidR="00BF54F0" w:rsidRDefault="00BF54F0" w:rsidP="00A87A54">
      <w:pPr>
        <w:spacing w:after="0" w:line="240" w:lineRule="auto"/>
      </w:pPr>
      <w:r>
        <w:separator/>
      </w:r>
    </w:p>
  </w:endnote>
  <w:endnote w:type="continuationSeparator" w:id="0">
    <w:p w14:paraId="4FD96A6B" w14:textId="77777777" w:rsidR="00BF54F0" w:rsidRDefault="00BF54F0" w:rsidP="00A87A54">
      <w:pPr>
        <w:spacing w:after="0" w:line="240" w:lineRule="auto"/>
      </w:pPr>
      <w:r>
        <w:continuationSeparator/>
      </w:r>
    </w:p>
  </w:endnote>
  <w:endnote w:type="continuationNotice" w:id="1">
    <w:p w14:paraId="0CD46181" w14:textId="77777777" w:rsidR="00C30D13" w:rsidRDefault="00C30D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09DA0" w14:textId="77777777" w:rsidR="00BF54F0" w:rsidRDefault="00BF54F0" w:rsidP="00A87A54">
      <w:pPr>
        <w:spacing w:after="0" w:line="240" w:lineRule="auto"/>
      </w:pPr>
      <w:r>
        <w:separator/>
      </w:r>
    </w:p>
  </w:footnote>
  <w:footnote w:type="continuationSeparator" w:id="0">
    <w:p w14:paraId="3A02C77F" w14:textId="77777777" w:rsidR="00BF54F0" w:rsidRDefault="00BF54F0" w:rsidP="00A87A54">
      <w:pPr>
        <w:spacing w:after="0" w:line="240" w:lineRule="auto"/>
      </w:pPr>
      <w:r>
        <w:continuationSeparator/>
      </w:r>
    </w:p>
  </w:footnote>
  <w:footnote w:type="continuationNotice" w:id="1">
    <w:p w14:paraId="447CB686" w14:textId="77777777" w:rsidR="00C30D13" w:rsidRDefault="00C30D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F9"/>
    <w:rsid w:val="00004D5C"/>
    <w:rsid w:val="00005F68"/>
    <w:rsid w:val="00012B00"/>
    <w:rsid w:val="00017386"/>
    <w:rsid w:val="00023EBA"/>
    <w:rsid w:val="00024916"/>
    <w:rsid w:val="0002544B"/>
    <w:rsid w:val="00026711"/>
    <w:rsid w:val="00032FDE"/>
    <w:rsid w:val="00033813"/>
    <w:rsid w:val="000342CB"/>
    <w:rsid w:val="00035BB1"/>
    <w:rsid w:val="0003782E"/>
    <w:rsid w:val="00041EDC"/>
    <w:rsid w:val="00057FE0"/>
    <w:rsid w:val="00072AF8"/>
    <w:rsid w:val="000757FC"/>
    <w:rsid w:val="00084C17"/>
    <w:rsid w:val="000852A8"/>
    <w:rsid w:val="000862E0"/>
    <w:rsid w:val="00086F10"/>
    <w:rsid w:val="00093408"/>
    <w:rsid w:val="0009435C"/>
    <w:rsid w:val="0009505A"/>
    <w:rsid w:val="000B072D"/>
    <w:rsid w:val="000B39AF"/>
    <w:rsid w:val="000C095B"/>
    <w:rsid w:val="000C322E"/>
    <w:rsid w:val="000C61D1"/>
    <w:rsid w:val="000D2685"/>
    <w:rsid w:val="000D448A"/>
    <w:rsid w:val="000E12D9"/>
    <w:rsid w:val="000F00B8"/>
    <w:rsid w:val="000F023B"/>
    <w:rsid w:val="000F5076"/>
    <w:rsid w:val="00111809"/>
    <w:rsid w:val="0011669C"/>
    <w:rsid w:val="00116D13"/>
    <w:rsid w:val="00121002"/>
    <w:rsid w:val="00127870"/>
    <w:rsid w:val="00127D34"/>
    <w:rsid w:val="00154FBF"/>
    <w:rsid w:val="00160727"/>
    <w:rsid w:val="001646F7"/>
    <w:rsid w:val="00165D96"/>
    <w:rsid w:val="00170CE4"/>
    <w:rsid w:val="00173126"/>
    <w:rsid w:val="0018169F"/>
    <w:rsid w:val="00192137"/>
    <w:rsid w:val="00192E34"/>
    <w:rsid w:val="001B2F0B"/>
    <w:rsid w:val="001B5C51"/>
    <w:rsid w:val="001B669F"/>
    <w:rsid w:val="001B7084"/>
    <w:rsid w:val="001B77CC"/>
    <w:rsid w:val="001B7DC2"/>
    <w:rsid w:val="001C0489"/>
    <w:rsid w:val="001C0D0A"/>
    <w:rsid w:val="001C5DC9"/>
    <w:rsid w:val="001C71A9"/>
    <w:rsid w:val="001C74EB"/>
    <w:rsid w:val="001E4F10"/>
    <w:rsid w:val="001F0629"/>
    <w:rsid w:val="001F0736"/>
    <w:rsid w:val="001F0E9F"/>
    <w:rsid w:val="001F4302"/>
    <w:rsid w:val="002027A8"/>
    <w:rsid w:val="00204079"/>
    <w:rsid w:val="00207014"/>
    <w:rsid w:val="00211B4E"/>
    <w:rsid w:val="00213258"/>
    <w:rsid w:val="00213833"/>
    <w:rsid w:val="002218A0"/>
    <w:rsid w:val="00222258"/>
    <w:rsid w:val="00223AD6"/>
    <w:rsid w:val="00224EDE"/>
    <w:rsid w:val="00233D52"/>
    <w:rsid w:val="00260D2D"/>
    <w:rsid w:val="0027442A"/>
    <w:rsid w:val="00281106"/>
    <w:rsid w:val="00282D27"/>
    <w:rsid w:val="00287AF7"/>
    <w:rsid w:val="00292420"/>
    <w:rsid w:val="002A52CE"/>
    <w:rsid w:val="002A6117"/>
    <w:rsid w:val="002C298F"/>
    <w:rsid w:val="002D3E69"/>
    <w:rsid w:val="002D4AF8"/>
    <w:rsid w:val="002E3E47"/>
    <w:rsid w:val="002E4D3F"/>
    <w:rsid w:val="002E5E78"/>
    <w:rsid w:val="002F1781"/>
    <w:rsid w:val="002F66A6"/>
    <w:rsid w:val="00301848"/>
    <w:rsid w:val="003020CE"/>
    <w:rsid w:val="003050DB"/>
    <w:rsid w:val="00307E0B"/>
    <w:rsid w:val="00310561"/>
    <w:rsid w:val="003128E2"/>
    <w:rsid w:val="00314336"/>
    <w:rsid w:val="00317436"/>
    <w:rsid w:val="00326C03"/>
    <w:rsid w:val="00332957"/>
    <w:rsid w:val="00336145"/>
    <w:rsid w:val="00340DE0"/>
    <w:rsid w:val="00342152"/>
    <w:rsid w:val="00342327"/>
    <w:rsid w:val="00344B1F"/>
    <w:rsid w:val="00344FAD"/>
    <w:rsid w:val="003457B8"/>
    <w:rsid w:val="00345A4E"/>
    <w:rsid w:val="00347E11"/>
    <w:rsid w:val="00350C92"/>
    <w:rsid w:val="0035111C"/>
    <w:rsid w:val="003554CC"/>
    <w:rsid w:val="00370311"/>
    <w:rsid w:val="0038587E"/>
    <w:rsid w:val="003864B5"/>
    <w:rsid w:val="00392ED4"/>
    <w:rsid w:val="00394E9E"/>
    <w:rsid w:val="003A018B"/>
    <w:rsid w:val="003A02BF"/>
    <w:rsid w:val="003A5969"/>
    <w:rsid w:val="003A5C58"/>
    <w:rsid w:val="003B42F4"/>
    <w:rsid w:val="003C0FD7"/>
    <w:rsid w:val="003C4BFD"/>
    <w:rsid w:val="003C7BE0"/>
    <w:rsid w:val="003D0DD3"/>
    <w:rsid w:val="003D17EF"/>
    <w:rsid w:val="003D3535"/>
    <w:rsid w:val="003E6020"/>
    <w:rsid w:val="003E7496"/>
    <w:rsid w:val="003F1940"/>
    <w:rsid w:val="0041223B"/>
    <w:rsid w:val="00415F47"/>
    <w:rsid w:val="0042068E"/>
    <w:rsid w:val="00433BE4"/>
    <w:rsid w:val="004404DE"/>
    <w:rsid w:val="00457192"/>
    <w:rsid w:val="004660C8"/>
    <w:rsid w:val="00472EBA"/>
    <w:rsid w:val="00474676"/>
    <w:rsid w:val="00474719"/>
    <w:rsid w:val="0047511B"/>
    <w:rsid w:val="0047634C"/>
    <w:rsid w:val="00477688"/>
    <w:rsid w:val="00480EC3"/>
    <w:rsid w:val="00481DE1"/>
    <w:rsid w:val="0048317E"/>
    <w:rsid w:val="00485601"/>
    <w:rsid w:val="004865B8"/>
    <w:rsid w:val="00486C0D"/>
    <w:rsid w:val="00490215"/>
    <w:rsid w:val="00491796"/>
    <w:rsid w:val="00494A59"/>
    <w:rsid w:val="00495696"/>
    <w:rsid w:val="004B2EEF"/>
    <w:rsid w:val="004B3D9A"/>
    <w:rsid w:val="004B66DA"/>
    <w:rsid w:val="004C6070"/>
    <w:rsid w:val="004C70EE"/>
    <w:rsid w:val="004C79EB"/>
    <w:rsid w:val="004D02B7"/>
    <w:rsid w:val="004D46F9"/>
    <w:rsid w:val="004D660A"/>
    <w:rsid w:val="004E25CD"/>
    <w:rsid w:val="004F0448"/>
    <w:rsid w:val="004F52AF"/>
    <w:rsid w:val="004F5F9C"/>
    <w:rsid w:val="004F6525"/>
    <w:rsid w:val="004F6632"/>
    <w:rsid w:val="00500E04"/>
    <w:rsid w:val="00511200"/>
    <w:rsid w:val="00520B0D"/>
    <w:rsid w:val="0052127C"/>
    <w:rsid w:val="00522FB4"/>
    <w:rsid w:val="005274B5"/>
    <w:rsid w:val="00530E0F"/>
    <w:rsid w:val="005313F0"/>
    <w:rsid w:val="00533841"/>
    <w:rsid w:val="00534E95"/>
    <w:rsid w:val="005437BF"/>
    <w:rsid w:val="00544738"/>
    <w:rsid w:val="005456E4"/>
    <w:rsid w:val="00547B89"/>
    <w:rsid w:val="005541A6"/>
    <w:rsid w:val="005606BC"/>
    <w:rsid w:val="005646A5"/>
    <w:rsid w:val="00567799"/>
    <w:rsid w:val="00571A0B"/>
    <w:rsid w:val="00584A43"/>
    <w:rsid w:val="005850D7"/>
    <w:rsid w:val="00596E2B"/>
    <w:rsid w:val="005970FB"/>
    <w:rsid w:val="005A2E07"/>
    <w:rsid w:val="005A5193"/>
    <w:rsid w:val="005A7FFA"/>
    <w:rsid w:val="005B308A"/>
    <w:rsid w:val="005B56C6"/>
    <w:rsid w:val="005B5701"/>
    <w:rsid w:val="005B5A77"/>
    <w:rsid w:val="005B7806"/>
    <w:rsid w:val="005E2F29"/>
    <w:rsid w:val="005E4E79"/>
    <w:rsid w:val="005E69D3"/>
    <w:rsid w:val="005F6529"/>
    <w:rsid w:val="0060544F"/>
    <w:rsid w:val="00610C9D"/>
    <w:rsid w:val="006175D7"/>
    <w:rsid w:val="006208E5"/>
    <w:rsid w:val="0062165D"/>
    <w:rsid w:val="00626100"/>
    <w:rsid w:val="00631F82"/>
    <w:rsid w:val="006322FC"/>
    <w:rsid w:val="00642CD0"/>
    <w:rsid w:val="00654B4D"/>
    <w:rsid w:val="00656651"/>
    <w:rsid w:val="00662267"/>
    <w:rsid w:val="00670A48"/>
    <w:rsid w:val="00672F6F"/>
    <w:rsid w:val="00681ECA"/>
    <w:rsid w:val="006879A1"/>
    <w:rsid w:val="0069523C"/>
    <w:rsid w:val="006A0084"/>
    <w:rsid w:val="006A044C"/>
    <w:rsid w:val="006B095B"/>
    <w:rsid w:val="006B444F"/>
    <w:rsid w:val="006B4A30"/>
    <w:rsid w:val="006B7569"/>
    <w:rsid w:val="006D3188"/>
    <w:rsid w:val="006D59F9"/>
    <w:rsid w:val="006E08FC"/>
    <w:rsid w:val="006E6C71"/>
    <w:rsid w:val="006E7DAD"/>
    <w:rsid w:val="006F2588"/>
    <w:rsid w:val="007018F9"/>
    <w:rsid w:val="00702FDA"/>
    <w:rsid w:val="00710A6C"/>
    <w:rsid w:val="00712266"/>
    <w:rsid w:val="0072366A"/>
    <w:rsid w:val="00732C27"/>
    <w:rsid w:val="00736B42"/>
    <w:rsid w:val="0074014D"/>
    <w:rsid w:val="0074332D"/>
    <w:rsid w:val="00750C93"/>
    <w:rsid w:val="00751A11"/>
    <w:rsid w:val="0075616E"/>
    <w:rsid w:val="00757B3B"/>
    <w:rsid w:val="00762697"/>
    <w:rsid w:val="0077226F"/>
    <w:rsid w:val="00773075"/>
    <w:rsid w:val="00773F40"/>
    <w:rsid w:val="0078049A"/>
    <w:rsid w:val="00782B3F"/>
    <w:rsid w:val="007856B9"/>
    <w:rsid w:val="007876A0"/>
    <w:rsid w:val="00791E93"/>
    <w:rsid w:val="0079641B"/>
    <w:rsid w:val="007A3940"/>
    <w:rsid w:val="007A629C"/>
    <w:rsid w:val="007C44FF"/>
    <w:rsid w:val="007C7BDB"/>
    <w:rsid w:val="007D73AB"/>
    <w:rsid w:val="007F516C"/>
    <w:rsid w:val="007F548C"/>
    <w:rsid w:val="007F7275"/>
    <w:rsid w:val="0080268C"/>
    <w:rsid w:val="008037FF"/>
    <w:rsid w:val="00804C1B"/>
    <w:rsid w:val="00810D26"/>
    <w:rsid w:val="00816677"/>
    <w:rsid w:val="00816BD2"/>
    <w:rsid w:val="008178E6"/>
    <w:rsid w:val="00834789"/>
    <w:rsid w:val="0083604E"/>
    <w:rsid w:val="008375D5"/>
    <w:rsid w:val="00840121"/>
    <w:rsid w:val="008420D9"/>
    <w:rsid w:val="00856CA4"/>
    <w:rsid w:val="00862B8F"/>
    <w:rsid w:val="00864773"/>
    <w:rsid w:val="00865D39"/>
    <w:rsid w:val="00875DDD"/>
    <w:rsid w:val="00891929"/>
    <w:rsid w:val="0089629F"/>
    <w:rsid w:val="008A0A0D"/>
    <w:rsid w:val="008C562B"/>
    <w:rsid w:val="008C709A"/>
    <w:rsid w:val="008C76B6"/>
    <w:rsid w:val="008D3090"/>
    <w:rsid w:val="008D4306"/>
    <w:rsid w:val="008D4508"/>
    <w:rsid w:val="008E77D6"/>
    <w:rsid w:val="008F69CA"/>
    <w:rsid w:val="00901BA4"/>
    <w:rsid w:val="0090300E"/>
    <w:rsid w:val="00904FA3"/>
    <w:rsid w:val="009158EE"/>
    <w:rsid w:val="00917B2D"/>
    <w:rsid w:val="00932E4F"/>
    <w:rsid w:val="0093335A"/>
    <w:rsid w:val="009335CC"/>
    <w:rsid w:val="0094502D"/>
    <w:rsid w:val="00947013"/>
    <w:rsid w:val="00955D6E"/>
    <w:rsid w:val="00957413"/>
    <w:rsid w:val="0095796C"/>
    <w:rsid w:val="009658D9"/>
    <w:rsid w:val="00966989"/>
    <w:rsid w:val="00986CC3"/>
    <w:rsid w:val="009920AA"/>
    <w:rsid w:val="009A4D0A"/>
    <w:rsid w:val="009B2D64"/>
    <w:rsid w:val="009C2459"/>
    <w:rsid w:val="009C3F23"/>
    <w:rsid w:val="009D1DF9"/>
    <w:rsid w:val="009D5D40"/>
    <w:rsid w:val="009D6B1B"/>
    <w:rsid w:val="009E107B"/>
    <w:rsid w:val="009E18D6"/>
    <w:rsid w:val="009E6A7D"/>
    <w:rsid w:val="009F65DC"/>
    <w:rsid w:val="00A01F5C"/>
    <w:rsid w:val="00A061BD"/>
    <w:rsid w:val="00A16904"/>
    <w:rsid w:val="00A17343"/>
    <w:rsid w:val="00A3270B"/>
    <w:rsid w:val="00A34FA0"/>
    <w:rsid w:val="00A36B6B"/>
    <w:rsid w:val="00A4090B"/>
    <w:rsid w:val="00A43B02"/>
    <w:rsid w:val="00A45A5A"/>
    <w:rsid w:val="00A5156E"/>
    <w:rsid w:val="00A56824"/>
    <w:rsid w:val="00A63F63"/>
    <w:rsid w:val="00A65C80"/>
    <w:rsid w:val="00A65ED4"/>
    <w:rsid w:val="00A67276"/>
    <w:rsid w:val="00A67840"/>
    <w:rsid w:val="00A743AC"/>
    <w:rsid w:val="00A7737D"/>
    <w:rsid w:val="00A80F4A"/>
    <w:rsid w:val="00A86808"/>
    <w:rsid w:val="00A87A54"/>
    <w:rsid w:val="00A87E09"/>
    <w:rsid w:val="00A9710D"/>
    <w:rsid w:val="00AA02F6"/>
    <w:rsid w:val="00AA1809"/>
    <w:rsid w:val="00AA423B"/>
    <w:rsid w:val="00AA735A"/>
    <w:rsid w:val="00AB6313"/>
    <w:rsid w:val="00AF0BB7"/>
    <w:rsid w:val="00AF0EDE"/>
    <w:rsid w:val="00B06751"/>
    <w:rsid w:val="00B2169D"/>
    <w:rsid w:val="00B21CBB"/>
    <w:rsid w:val="00B22BF0"/>
    <w:rsid w:val="00B31537"/>
    <w:rsid w:val="00B316CA"/>
    <w:rsid w:val="00B323D9"/>
    <w:rsid w:val="00B40580"/>
    <w:rsid w:val="00B40DDA"/>
    <w:rsid w:val="00B41F72"/>
    <w:rsid w:val="00B517E1"/>
    <w:rsid w:val="00B5490A"/>
    <w:rsid w:val="00B55E70"/>
    <w:rsid w:val="00B639D8"/>
    <w:rsid w:val="00B725DB"/>
    <w:rsid w:val="00B84409"/>
    <w:rsid w:val="00B90AAB"/>
    <w:rsid w:val="00B97632"/>
    <w:rsid w:val="00BB5683"/>
    <w:rsid w:val="00BC4075"/>
    <w:rsid w:val="00BC4D51"/>
    <w:rsid w:val="00BD0826"/>
    <w:rsid w:val="00BE0B7B"/>
    <w:rsid w:val="00BE1624"/>
    <w:rsid w:val="00BE3210"/>
    <w:rsid w:val="00BE4C64"/>
    <w:rsid w:val="00BE6A27"/>
    <w:rsid w:val="00BF54F0"/>
    <w:rsid w:val="00BF6DD4"/>
    <w:rsid w:val="00BF716D"/>
    <w:rsid w:val="00C03C52"/>
    <w:rsid w:val="00C04BC3"/>
    <w:rsid w:val="00C141C6"/>
    <w:rsid w:val="00C17221"/>
    <w:rsid w:val="00C2065C"/>
    <w:rsid w:val="00C2071A"/>
    <w:rsid w:val="00C20ACB"/>
    <w:rsid w:val="00C26068"/>
    <w:rsid w:val="00C271A8"/>
    <w:rsid w:val="00C30D13"/>
    <w:rsid w:val="00C37A77"/>
    <w:rsid w:val="00C4042C"/>
    <w:rsid w:val="00C41234"/>
    <w:rsid w:val="00C452D4"/>
    <w:rsid w:val="00C461E6"/>
    <w:rsid w:val="00C477D9"/>
    <w:rsid w:val="00C745A7"/>
    <w:rsid w:val="00C8534D"/>
    <w:rsid w:val="00C93EBA"/>
    <w:rsid w:val="00CA4E2C"/>
    <w:rsid w:val="00CA7FF5"/>
    <w:rsid w:val="00CB1E7C"/>
    <w:rsid w:val="00CB2EA1"/>
    <w:rsid w:val="00CB43F1"/>
    <w:rsid w:val="00CB444A"/>
    <w:rsid w:val="00CB6EDE"/>
    <w:rsid w:val="00CC1516"/>
    <w:rsid w:val="00CC1F2A"/>
    <w:rsid w:val="00CC2141"/>
    <w:rsid w:val="00CC41BA"/>
    <w:rsid w:val="00CD1C6C"/>
    <w:rsid w:val="00CD6169"/>
    <w:rsid w:val="00CE618F"/>
    <w:rsid w:val="00CF13F0"/>
    <w:rsid w:val="00CF3046"/>
    <w:rsid w:val="00CF717A"/>
    <w:rsid w:val="00D021D2"/>
    <w:rsid w:val="00D02622"/>
    <w:rsid w:val="00D06546"/>
    <w:rsid w:val="00D10E91"/>
    <w:rsid w:val="00D13D8A"/>
    <w:rsid w:val="00D279D8"/>
    <w:rsid w:val="00D27C8E"/>
    <w:rsid w:val="00D4141B"/>
    <w:rsid w:val="00D4145D"/>
    <w:rsid w:val="00D45543"/>
    <w:rsid w:val="00D466EA"/>
    <w:rsid w:val="00D53B44"/>
    <w:rsid w:val="00D5467F"/>
    <w:rsid w:val="00D5787A"/>
    <w:rsid w:val="00D57B8B"/>
    <w:rsid w:val="00D6730A"/>
    <w:rsid w:val="00D70459"/>
    <w:rsid w:val="00D76068"/>
    <w:rsid w:val="00D76B01"/>
    <w:rsid w:val="00D84704"/>
    <w:rsid w:val="00D90727"/>
    <w:rsid w:val="00D90F7C"/>
    <w:rsid w:val="00D91071"/>
    <w:rsid w:val="00D9506B"/>
    <w:rsid w:val="00D95424"/>
    <w:rsid w:val="00DA7D79"/>
    <w:rsid w:val="00DB0D84"/>
    <w:rsid w:val="00DB714B"/>
    <w:rsid w:val="00DE2C6E"/>
    <w:rsid w:val="00DF5BFB"/>
    <w:rsid w:val="00E04A91"/>
    <w:rsid w:val="00E3001C"/>
    <w:rsid w:val="00E43D86"/>
    <w:rsid w:val="00E46012"/>
    <w:rsid w:val="00E469E4"/>
    <w:rsid w:val="00E475C3"/>
    <w:rsid w:val="00E50605"/>
    <w:rsid w:val="00E509B0"/>
    <w:rsid w:val="00E62123"/>
    <w:rsid w:val="00E65684"/>
    <w:rsid w:val="00E7247A"/>
    <w:rsid w:val="00E7634A"/>
    <w:rsid w:val="00E82BA3"/>
    <w:rsid w:val="00E9355D"/>
    <w:rsid w:val="00E94ED6"/>
    <w:rsid w:val="00EA1688"/>
    <w:rsid w:val="00EC02FA"/>
    <w:rsid w:val="00EC64AF"/>
    <w:rsid w:val="00ED592E"/>
    <w:rsid w:val="00ED6ABD"/>
    <w:rsid w:val="00EE3C0F"/>
    <w:rsid w:val="00EF00A8"/>
    <w:rsid w:val="00EF01AF"/>
    <w:rsid w:val="00EF2A7F"/>
    <w:rsid w:val="00EF3B7B"/>
    <w:rsid w:val="00F01FCC"/>
    <w:rsid w:val="00F03EAC"/>
    <w:rsid w:val="00F14024"/>
    <w:rsid w:val="00F23FDB"/>
    <w:rsid w:val="00F259D7"/>
    <w:rsid w:val="00F32D05"/>
    <w:rsid w:val="00F35263"/>
    <w:rsid w:val="00F37AEB"/>
    <w:rsid w:val="00F42F63"/>
    <w:rsid w:val="00F53AEA"/>
    <w:rsid w:val="00F54F93"/>
    <w:rsid w:val="00F66093"/>
    <w:rsid w:val="00F848D6"/>
    <w:rsid w:val="00F90565"/>
    <w:rsid w:val="00F90A60"/>
    <w:rsid w:val="00F91997"/>
    <w:rsid w:val="00FA5DDD"/>
    <w:rsid w:val="00FA693D"/>
    <w:rsid w:val="00FB1F0B"/>
    <w:rsid w:val="00FC5EE1"/>
    <w:rsid w:val="00FD0B7B"/>
    <w:rsid w:val="00FD2A38"/>
    <w:rsid w:val="00FD4E71"/>
    <w:rsid w:val="00FD6475"/>
    <w:rsid w:val="00FD7CEC"/>
    <w:rsid w:val="00FE54F2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C03C52"/>
    <w:rPr>
      <w:b/>
      <w:b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6B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6B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0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2DC3249D0EFD04A880DCCDE6D30E9C4" ma:contentTypeVersion="37" ma:contentTypeDescription="Skapa nytt dokument med möjlighet att välja RK-mall" ma:contentTypeScope="" ma:versionID="000aed70854bc11e68689661de97e5f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8d15a31-4476-4f29-bf82-95bde261dfef" targetNamespace="http://schemas.microsoft.com/office/2006/metadata/properties" ma:root="true" ma:fieldsID="4a7dd3c40356d9f8285406084717cac0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>
      <Value>6</Value>
    </TaxCatchAll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Naturmiljöenheten</TermName>
          <TermId xmlns="http://schemas.microsoft.com/office/infopath/2007/PartnerControls">0fc88198-9560-4284-8ac5-dff5ad4cce12</TermId>
        </TermInfo>
      </Terms>
    </k46d94c0acf84ab9a79866a9d8b1905f>
    <_dlc_DocId xmlns="38d15a31-4476-4f29-bf82-95bde261dfef">USNWNKS7YNFA-665397329-4506</_dlc_DocId>
    <_dlc_DocIdUrl xmlns="38d15a31-4476-4f29-bf82-95bde261dfef">
      <Url>https://dhs.sp.regeringskansliet.se/yta/m-NM/_layouts/15/DocIdRedir.aspx?ID=USNWNKS7YNFA-665397329-4506</Url>
      <Description>USNWNKS7YNFA-665397329-4506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8FE87-8C21-4E9D-9F7E-751288000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B4083-E066-4CD4-BB0E-1C1E56B84D7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6DE6EEAC-B07B-4307-9A4B-227FC6EF0A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43BDAD-B941-4029-8A5A-CB545A5C689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38d15a31-4476-4f29-bf82-95bde261dfe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D7A98B2-6B1F-4E14-86D9-D6053A12916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DA528D1-E762-4DA1-BDA2-07E530AD9FEB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Uppdragsbilaga till HaVs RB22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Uppdragsbilaga till HaVs RB22</dc:title>
  <dc:subject/>
  <dc:creator>Lars Berg</dc:creator>
  <cp:keywords/>
  <dc:description/>
  <cp:lastModifiedBy>Maria Barton</cp:lastModifiedBy>
  <cp:revision>2</cp:revision>
  <cp:lastPrinted>2021-12-01T09:07:00Z</cp:lastPrinted>
  <dcterms:created xsi:type="dcterms:W3CDTF">2021-12-22T11:43:00Z</dcterms:created>
  <dcterms:modified xsi:type="dcterms:W3CDTF">2021-12-22T11:43:00Z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0x010100BBA312BF02777149882D207184EC35C03200C2DC3249D0EFD04A880DCCDE6D30E9C4</vt:lpwstr>
  </property>
  <property fmtid="{D5CDD505-2E9C-101B-9397-08002B2CF9AE}" pid="3" name="RKAktivitetskategori">
    <vt:lpwstr/>
  </property>
  <property fmtid="{D5CDD505-2E9C-101B-9397-08002B2CF9AE}" pid="4" name="_dlc_DocIdItemGuid">
    <vt:lpwstr>21725271-7435-4257-9cb7-f4f1e23cce7c</vt:lpwstr>
  </property>
  <property fmtid="{D5CDD505-2E9C-101B-9397-08002B2CF9AE}" pid="5" name="TaxKeyword">
    <vt:lpwstr/>
  </property>
  <property fmtid="{D5CDD505-2E9C-101B-9397-08002B2CF9AE}" pid="6" name="Organisation">
    <vt:lpwstr>6;#Naturmiljöenheten|0fc88198-9560-4284-8ac5-dff5ad4cce12</vt:lpwstr>
  </property>
  <property fmtid="{D5CDD505-2E9C-101B-9397-08002B2CF9AE}" pid="7" name="ActivityCategory">
    <vt:lpwstr/>
  </property>
  <property fmtid="{D5CDD505-2E9C-101B-9397-08002B2CF9AE}" pid="8" name="TaxKeywordTaxHTField">
    <vt:lpwstr/>
  </property>
  <property fmtid="{D5CDD505-2E9C-101B-9397-08002B2CF9AE}" pid="9" name="c9cd366cc722410295b9eacffbd73909">
    <vt:lpwstr/>
  </property>
</Properties>
</file>