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B08" w14:textId="57EAF40D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>Myndigheten för samhällsskydd och beredskaps pågående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402"/>
      </w:tblGrid>
      <w:tr w:rsidR="00872F44" w14:paraId="20562EA3" w14:textId="77777777" w:rsidTr="00050A09">
        <w:tc>
          <w:tcPr>
            <w:tcW w:w="4390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268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402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872F44" w14:paraId="354910A7" w14:textId="77777777" w:rsidTr="00050A09">
        <w:tc>
          <w:tcPr>
            <w:tcW w:w="4390" w:type="dxa"/>
          </w:tcPr>
          <w:p w14:paraId="2547E6CD" w14:textId="78218F45" w:rsidR="00872F44" w:rsidRDefault="00050A09" w:rsidP="00CF717A">
            <w:r>
              <w:t>Uppdrag om att följa upp mål för förenklingsarbetet på centrala myndigheter</w:t>
            </w:r>
          </w:p>
        </w:tc>
        <w:tc>
          <w:tcPr>
            <w:tcW w:w="2268" w:type="dxa"/>
          </w:tcPr>
          <w:p w14:paraId="526E1A2B" w14:textId="2F5CE36E" w:rsidR="00872F44" w:rsidRDefault="00050A09" w:rsidP="00CF717A">
            <w:r>
              <w:t>N2014/05377</w:t>
            </w:r>
          </w:p>
        </w:tc>
        <w:tc>
          <w:tcPr>
            <w:tcW w:w="2402" w:type="dxa"/>
          </w:tcPr>
          <w:p w14:paraId="64EEB956" w14:textId="05B271D6" w:rsidR="00872F44" w:rsidRDefault="00050A09" w:rsidP="00CF717A">
            <w:r>
              <w:t>Årligen den 1 mars</w:t>
            </w:r>
          </w:p>
        </w:tc>
      </w:tr>
      <w:tr w:rsidR="00872F44" w14:paraId="4FBFA364" w14:textId="77777777" w:rsidTr="00050A09">
        <w:tc>
          <w:tcPr>
            <w:tcW w:w="4390" w:type="dxa"/>
          </w:tcPr>
          <w:p w14:paraId="4F10AC89" w14:textId="4752BC14" w:rsidR="00872F44" w:rsidRDefault="00050A09" w:rsidP="00CF717A">
            <w:r>
              <w:t xml:space="preserve">Uppdrag att vara Sveriges kontaktpunkt och nationell samordnare för Sendai </w:t>
            </w:r>
            <w:proofErr w:type="spellStart"/>
            <w:r>
              <w:t>Framework</w:t>
            </w:r>
            <w:proofErr w:type="spellEnd"/>
            <w:r>
              <w:t xml:space="preserve"> for </w:t>
            </w:r>
            <w:proofErr w:type="spellStart"/>
            <w:r>
              <w:t>Disaster</w:t>
            </w:r>
            <w:proofErr w:type="spellEnd"/>
            <w:r>
              <w:t xml:space="preserve"> Risk </w:t>
            </w:r>
            <w:proofErr w:type="spellStart"/>
            <w:r>
              <w:t>Reduction</w:t>
            </w:r>
            <w:proofErr w:type="spellEnd"/>
            <w:r w:rsidR="00EF2EAB">
              <w:t xml:space="preserve"> </w:t>
            </w:r>
            <w:proofErr w:type="gramStart"/>
            <w:r w:rsidR="00EF2EAB">
              <w:t>2015-2030</w:t>
            </w:r>
            <w:proofErr w:type="gramEnd"/>
          </w:p>
        </w:tc>
        <w:tc>
          <w:tcPr>
            <w:tcW w:w="2268" w:type="dxa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402" w:type="dxa"/>
          </w:tcPr>
          <w:p w14:paraId="22A930BE" w14:textId="1FEFDB17" w:rsidR="00872F44" w:rsidRDefault="00872F44" w:rsidP="00CF717A"/>
        </w:tc>
      </w:tr>
      <w:tr w:rsidR="00872F44" w14:paraId="0587F926" w14:textId="77777777" w:rsidTr="00050A09">
        <w:tc>
          <w:tcPr>
            <w:tcW w:w="4390" w:type="dxa"/>
          </w:tcPr>
          <w:p w14:paraId="05EC2047" w14:textId="798DBA19" w:rsidR="00872F44" w:rsidRDefault="00050A09" w:rsidP="00CF717A">
            <w:r>
              <w:t xml:space="preserve">Uppdrag om en samlad handlingsplan för informations- och cybersäkerhet </w:t>
            </w:r>
            <w:proofErr w:type="gramStart"/>
            <w:r>
              <w:t>2019-2022</w:t>
            </w:r>
            <w:proofErr w:type="gramEnd"/>
            <w:r>
              <w:t xml:space="preserve">. </w:t>
            </w:r>
          </w:p>
        </w:tc>
        <w:tc>
          <w:tcPr>
            <w:tcW w:w="2268" w:type="dxa"/>
          </w:tcPr>
          <w:p w14:paraId="4E9EFB50" w14:textId="4ED868F8" w:rsidR="00872F44" w:rsidRDefault="00050A09" w:rsidP="00CF717A">
            <w:r>
              <w:t>Ju2018/03737</w:t>
            </w:r>
          </w:p>
        </w:tc>
        <w:tc>
          <w:tcPr>
            <w:tcW w:w="2402" w:type="dxa"/>
          </w:tcPr>
          <w:p w14:paraId="441C1CC1" w14:textId="5C2B6C1A" w:rsidR="00872F44" w:rsidRDefault="00050A09" w:rsidP="00CF717A">
            <w:r>
              <w:t xml:space="preserve">Årligen </w:t>
            </w:r>
            <w:r w:rsidR="000A4016">
              <w:t>den 1 mars t.o.m. 2023</w:t>
            </w:r>
          </w:p>
        </w:tc>
      </w:tr>
      <w:tr w:rsidR="00EF2EAB" w14:paraId="43F8791A" w14:textId="77777777" w:rsidTr="00050A09">
        <w:tc>
          <w:tcPr>
            <w:tcW w:w="4390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268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402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050A09">
        <w:tc>
          <w:tcPr>
            <w:tcW w:w="4390" w:type="dxa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268" w:type="dxa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402" w:type="dxa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050A09">
        <w:tc>
          <w:tcPr>
            <w:tcW w:w="4390" w:type="dxa"/>
          </w:tcPr>
          <w:p w14:paraId="60173AE9" w14:textId="23132204" w:rsidR="00EF2EAB" w:rsidRDefault="00EF2EAB" w:rsidP="00EF2EAB">
            <w:r>
              <w:t>Uppdrag att hysa ett lager för sjukvårdsmateriel inom ramen för EU:s civilskyddsmekanism/</w:t>
            </w:r>
            <w:proofErr w:type="spellStart"/>
            <w:r>
              <w:t>rescEU</w:t>
            </w:r>
            <w:proofErr w:type="spellEnd"/>
            <w:r>
              <w:t xml:space="preserve"> till minst den 1 september 2025</w:t>
            </w:r>
          </w:p>
        </w:tc>
        <w:tc>
          <w:tcPr>
            <w:tcW w:w="2268" w:type="dxa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402" w:type="dxa"/>
          </w:tcPr>
          <w:p w14:paraId="75A7EAC7" w14:textId="77777777" w:rsidR="00EF2EAB" w:rsidRDefault="00EF2EAB" w:rsidP="00EF2EAB"/>
        </w:tc>
      </w:tr>
      <w:tr w:rsidR="00EF2EAB" w14:paraId="0939FE7F" w14:textId="77777777" w:rsidTr="00050A09">
        <w:tc>
          <w:tcPr>
            <w:tcW w:w="4390" w:type="dxa"/>
          </w:tcPr>
          <w:p w14:paraId="42AF66AE" w14:textId="34DCA911" w:rsidR="00EF2EAB" w:rsidRDefault="00EF2EAB" w:rsidP="00EF2EAB">
            <w:r>
              <w:t>Uppdrag att bidra till arbetet inom ramen för uppdraget angående samverkansfunktion och handlingsplan för arbetet mot antibiotikaresistens</w:t>
            </w:r>
          </w:p>
        </w:tc>
        <w:tc>
          <w:tcPr>
            <w:tcW w:w="2268" w:type="dxa"/>
          </w:tcPr>
          <w:p w14:paraId="5E02E6E5" w14:textId="3FBE86E7" w:rsidR="00EF2EAB" w:rsidRDefault="00EF2EAB" w:rsidP="00EF2EAB">
            <w:r>
              <w:t>S2020/09284</w:t>
            </w:r>
          </w:p>
        </w:tc>
        <w:tc>
          <w:tcPr>
            <w:tcW w:w="2402" w:type="dxa"/>
          </w:tcPr>
          <w:p w14:paraId="3060B62F" w14:textId="17CBA150" w:rsidR="00EF2EAB" w:rsidRDefault="00EF2EAB" w:rsidP="00EF2EAB">
            <w:r>
              <w:t>Årligen den 31 december t.o.m. 2024</w:t>
            </w:r>
          </w:p>
        </w:tc>
      </w:tr>
      <w:tr w:rsidR="00EF2EAB" w14:paraId="3B0B32F7" w14:textId="77777777" w:rsidTr="00050A09">
        <w:tc>
          <w:tcPr>
            <w:tcW w:w="4390" w:type="dxa"/>
          </w:tcPr>
          <w:p w14:paraId="10E50450" w14:textId="4A003ED8" w:rsidR="00EF2EAB" w:rsidRDefault="00EF2EAB" w:rsidP="00EF2EAB">
            <w:r>
              <w:t xml:space="preserve">Uppdrag att fortsatt ta emot nyanlända arbetssökande för praktik </w:t>
            </w:r>
            <w:proofErr w:type="gramStart"/>
            <w:r>
              <w:t>2021-2023</w:t>
            </w:r>
            <w:proofErr w:type="gramEnd"/>
          </w:p>
        </w:tc>
        <w:tc>
          <w:tcPr>
            <w:tcW w:w="2268" w:type="dxa"/>
          </w:tcPr>
          <w:p w14:paraId="3CE3310D" w14:textId="45976160" w:rsidR="00EF2EAB" w:rsidRDefault="00EF2EAB" w:rsidP="00EF2EAB">
            <w:r>
              <w:t>Fi2020/04960</w:t>
            </w:r>
          </w:p>
        </w:tc>
        <w:tc>
          <w:tcPr>
            <w:tcW w:w="2402" w:type="dxa"/>
          </w:tcPr>
          <w:p w14:paraId="72DD9E34" w14:textId="2917F9A9" w:rsidR="00EF2EAB" w:rsidRDefault="00EF2EAB" w:rsidP="00EF2EAB">
            <w:r>
              <w:t>Delredovisas den 1 april 2023 och slutredovisas den 15 februari 2024 till Statskontoret</w:t>
            </w:r>
          </w:p>
        </w:tc>
      </w:tr>
      <w:tr w:rsidR="00EF2EAB" w14:paraId="5230D4AD" w14:textId="77777777" w:rsidTr="00050A09">
        <w:tc>
          <w:tcPr>
            <w:tcW w:w="4390" w:type="dxa"/>
          </w:tcPr>
          <w:p w14:paraId="4F141559" w14:textId="79F257BB" w:rsidR="00EF2EAB" w:rsidRDefault="00EF2EAB" w:rsidP="00EF2EAB">
            <w:r>
              <w:t xml:space="preserve">Uppdrag att fortsatt ta emot personer med funktionsnedsättning som medför nedsatt arbetsförmåga för praktik </w:t>
            </w:r>
            <w:proofErr w:type="gramStart"/>
            <w:r>
              <w:t>2021-2023</w:t>
            </w:r>
            <w:proofErr w:type="gramEnd"/>
          </w:p>
        </w:tc>
        <w:tc>
          <w:tcPr>
            <w:tcW w:w="2268" w:type="dxa"/>
          </w:tcPr>
          <w:p w14:paraId="5083DBF6" w14:textId="3AA9A922" w:rsidR="00EF2EAB" w:rsidRDefault="00EF2EAB" w:rsidP="00EF2EAB">
            <w:r>
              <w:t>A2020/02583</w:t>
            </w:r>
          </w:p>
        </w:tc>
        <w:tc>
          <w:tcPr>
            <w:tcW w:w="2402" w:type="dxa"/>
          </w:tcPr>
          <w:p w14:paraId="6D9A4408" w14:textId="6DD6F104" w:rsidR="00EF2EAB" w:rsidRDefault="00EF2EAB" w:rsidP="00EF2EAB">
            <w:r>
              <w:t>Delredovisas den 1 april 2023 och slutredovisas den 15 februari 2024 till Statskontoret</w:t>
            </w:r>
          </w:p>
        </w:tc>
      </w:tr>
      <w:tr w:rsidR="00EF2EAB" w14:paraId="251FD19D" w14:textId="77777777" w:rsidTr="00050A09">
        <w:tc>
          <w:tcPr>
            <w:tcW w:w="4390" w:type="dxa"/>
          </w:tcPr>
          <w:p w14:paraId="6342F2D3" w14:textId="0B8907D4" w:rsidR="00EF2EAB" w:rsidRDefault="00EF2EAB" w:rsidP="00EF2EAB">
            <w:r>
              <w:t>Uppdrag att bistå regeringen</w:t>
            </w:r>
            <w:r w:rsidR="004259DD">
              <w:t xml:space="preserve"> i genomförandet av regeringens samverkansprogram</w:t>
            </w:r>
          </w:p>
        </w:tc>
        <w:tc>
          <w:tcPr>
            <w:tcW w:w="2268" w:type="dxa"/>
          </w:tcPr>
          <w:p w14:paraId="1A6A7B4C" w14:textId="4E0FCD91" w:rsidR="00EF2EAB" w:rsidRDefault="004259DD" w:rsidP="00EF2EAB">
            <w:r>
              <w:t>Ju2020/04578</w:t>
            </w:r>
          </w:p>
        </w:tc>
        <w:tc>
          <w:tcPr>
            <w:tcW w:w="2402" w:type="dxa"/>
          </w:tcPr>
          <w:p w14:paraId="0208C2A4" w14:textId="340C88D1" w:rsidR="00EF2EAB" w:rsidRDefault="004259DD" w:rsidP="00EF2EAB">
            <w:r>
              <w:t>Den 1 mars 2023</w:t>
            </w:r>
          </w:p>
        </w:tc>
      </w:tr>
      <w:tr w:rsidR="004259DD" w14:paraId="4A9A95D8" w14:textId="77777777" w:rsidTr="00050A09">
        <w:tc>
          <w:tcPr>
            <w:tcW w:w="4390" w:type="dxa"/>
          </w:tcPr>
          <w:p w14:paraId="7A6CC40C" w14:textId="5C3A4A9C" w:rsidR="004259DD" w:rsidRDefault="004259DD" w:rsidP="00EF2EAB">
            <w:r>
              <w:t>Anvisningar för det civila försvaret</w:t>
            </w:r>
          </w:p>
        </w:tc>
        <w:tc>
          <w:tcPr>
            <w:tcW w:w="2268" w:type="dxa"/>
          </w:tcPr>
          <w:p w14:paraId="39A9F998" w14:textId="669D8B8B" w:rsidR="004259DD" w:rsidRDefault="004259DD" w:rsidP="00EF2EAB">
            <w:r>
              <w:t>Ju2020/04658</w:t>
            </w:r>
          </w:p>
        </w:tc>
        <w:tc>
          <w:tcPr>
            <w:tcW w:w="2402" w:type="dxa"/>
          </w:tcPr>
          <w:p w14:paraId="48D91229" w14:textId="6F3C011D" w:rsidR="004259DD" w:rsidRDefault="004259DD" w:rsidP="00EF2EAB">
            <w:r>
              <w:t>Årligen den 1 oktober t.o.m. 2025</w:t>
            </w:r>
          </w:p>
        </w:tc>
      </w:tr>
      <w:tr w:rsidR="004259DD" w14:paraId="7CAC3257" w14:textId="77777777" w:rsidTr="00050A09">
        <w:tc>
          <w:tcPr>
            <w:tcW w:w="4390" w:type="dxa"/>
          </w:tcPr>
          <w:p w14:paraId="1E7AA684" w14:textId="35DDAD92" w:rsidR="004259DD" w:rsidRDefault="004259DD" w:rsidP="00EF2EAB">
            <w:r>
              <w:t>Uppdrag att göra en samlad bedömning av förmågan inom det civila försvaret</w:t>
            </w:r>
          </w:p>
        </w:tc>
        <w:tc>
          <w:tcPr>
            <w:tcW w:w="2268" w:type="dxa"/>
          </w:tcPr>
          <w:p w14:paraId="6252D710" w14:textId="2B109F82" w:rsidR="004259DD" w:rsidRDefault="004259DD" w:rsidP="00EF2EAB">
            <w:r>
              <w:t>Ju2020/04658</w:t>
            </w:r>
          </w:p>
        </w:tc>
        <w:tc>
          <w:tcPr>
            <w:tcW w:w="2402" w:type="dxa"/>
          </w:tcPr>
          <w:p w14:paraId="1F117B19" w14:textId="63530D89" w:rsidR="004259DD" w:rsidRDefault="004259DD" w:rsidP="00EF2EAB">
            <w:r>
              <w:t xml:space="preserve">Årligen den 22 februari </w:t>
            </w:r>
          </w:p>
        </w:tc>
      </w:tr>
      <w:tr w:rsidR="004259DD" w14:paraId="6C09D84F" w14:textId="77777777" w:rsidTr="00050A09">
        <w:tc>
          <w:tcPr>
            <w:tcW w:w="4390" w:type="dxa"/>
          </w:tcPr>
          <w:p w14:paraId="6985D8A0" w14:textId="49EE061B" w:rsidR="004259DD" w:rsidRDefault="004259DD" w:rsidP="00EF2EAB">
            <w:r>
              <w:t>Uppdaterad inriktning för en sammanhängande planering för totalförsvaret</w:t>
            </w:r>
          </w:p>
        </w:tc>
        <w:tc>
          <w:tcPr>
            <w:tcW w:w="2268" w:type="dxa"/>
          </w:tcPr>
          <w:p w14:paraId="4ED4740D" w14:textId="41416CB4" w:rsidR="004259DD" w:rsidRDefault="004259DD" w:rsidP="00EF2EAB">
            <w:r>
              <w:t>Fö2021/01328</w:t>
            </w:r>
          </w:p>
        </w:tc>
        <w:tc>
          <w:tcPr>
            <w:tcW w:w="2402" w:type="dxa"/>
          </w:tcPr>
          <w:p w14:paraId="4774EF36" w14:textId="62F00531" w:rsidR="004259DD" w:rsidRDefault="004259DD" w:rsidP="00EF2EAB">
            <w:r>
              <w:t>Den 2 oktober 2023</w:t>
            </w:r>
          </w:p>
        </w:tc>
      </w:tr>
      <w:tr w:rsidR="004259DD" w14:paraId="154240F1" w14:textId="77777777" w:rsidTr="00050A09">
        <w:tc>
          <w:tcPr>
            <w:tcW w:w="4390" w:type="dxa"/>
          </w:tcPr>
          <w:p w14:paraId="46045095" w14:textId="26099A62" w:rsidR="004259DD" w:rsidRDefault="004259DD" w:rsidP="00EF2EAB">
            <w:r>
              <w:t xml:space="preserve">Uppdrag att följa upp funktionshinderspolitiken </w:t>
            </w:r>
            <w:proofErr w:type="gramStart"/>
            <w:r>
              <w:t>2021-2031</w:t>
            </w:r>
            <w:proofErr w:type="gramEnd"/>
          </w:p>
        </w:tc>
        <w:tc>
          <w:tcPr>
            <w:tcW w:w="2268" w:type="dxa"/>
          </w:tcPr>
          <w:p w14:paraId="2E944337" w14:textId="7B8C697A" w:rsidR="004259DD" w:rsidRDefault="004259DD" w:rsidP="00EF2EAB">
            <w:r>
              <w:t>S2021/06595</w:t>
            </w:r>
          </w:p>
        </w:tc>
        <w:tc>
          <w:tcPr>
            <w:tcW w:w="2402" w:type="dxa"/>
          </w:tcPr>
          <w:p w14:paraId="08E35BB7" w14:textId="3F09C511" w:rsidR="004259DD" w:rsidRDefault="004259DD" w:rsidP="00EF2EAB">
            <w:r>
              <w:t>Årligen i årsredovisningen</w:t>
            </w:r>
          </w:p>
        </w:tc>
      </w:tr>
      <w:tr w:rsidR="004259DD" w14:paraId="7520E35B" w14:textId="77777777" w:rsidTr="00050A09">
        <w:tc>
          <w:tcPr>
            <w:tcW w:w="4390" w:type="dxa"/>
          </w:tcPr>
          <w:p w14:paraId="1E9E2580" w14:textId="3369E933" w:rsidR="004259DD" w:rsidRDefault="0065447C" w:rsidP="00EF2EAB">
            <w:r>
              <w:lastRenderedPageBreak/>
              <w:t>Uppdrag att planera och förbereda vidare utveckling och etablering av Rakel Generation 2</w:t>
            </w:r>
          </w:p>
        </w:tc>
        <w:tc>
          <w:tcPr>
            <w:tcW w:w="2268" w:type="dxa"/>
          </w:tcPr>
          <w:p w14:paraId="341164A9" w14:textId="11FD7C58" w:rsidR="004259DD" w:rsidRDefault="0065447C" w:rsidP="00EF2EAB">
            <w:r>
              <w:t>Ju2021/03620</w:t>
            </w:r>
          </w:p>
        </w:tc>
        <w:tc>
          <w:tcPr>
            <w:tcW w:w="2402" w:type="dxa"/>
          </w:tcPr>
          <w:p w14:paraId="1A4F73F9" w14:textId="325AFD05" w:rsidR="004259DD" w:rsidRDefault="0065447C" w:rsidP="00EF2EAB">
            <w:r>
              <w:t>Den 1 februari 2023</w:t>
            </w:r>
          </w:p>
        </w:tc>
      </w:tr>
      <w:tr w:rsidR="00652C5D" w14:paraId="18046F5C" w14:textId="77777777" w:rsidTr="00050A09">
        <w:tc>
          <w:tcPr>
            <w:tcW w:w="4390" w:type="dxa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268" w:type="dxa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402" w:type="dxa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EF4E0E" w14:paraId="466937ED" w14:textId="77777777" w:rsidTr="00050A09">
        <w:tc>
          <w:tcPr>
            <w:tcW w:w="4390" w:type="dxa"/>
          </w:tcPr>
          <w:p w14:paraId="32B94BBD" w14:textId="5089C2FB" w:rsidR="00EF4E0E" w:rsidRPr="00652C5D" w:rsidRDefault="00EF4E0E" w:rsidP="00EF2EAB">
            <w:r>
              <w:t>Uppdrag att ingå i kunskapslyftet för barnets rättigheter</w:t>
            </w:r>
          </w:p>
        </w:tc>
        <w:tc>
          <w:tcPr>
            <w:tcW w:w="2268" w:type="dxa"/>
          </w:tcPr>
          <w:p w14:paraId="099B589F" w14:textId="336D3212" w:rsidR="00EF4E0E" w:rsidRPr="00652C5D" w:rsidRDefault="00EF4E0E" w:rsidP="00EF2EAB">
            <w:r>
              <w:t>Ju2021/04</w:t>
            </w:r>
            <w:r w:rsidR="004734BD">
              <w:t>1</w:t>
            </w:r>
            <w:r>
              <w:t>62 (delvis)</w:t>
            </w:r>
          </w:p>
        </w:tc>
        <w:tc>
          <w:tcPr>
            <w:tcW w:w="2402" w:type="dxa"/>
          </w:tcPr>
          <w:p w14:paraId="27A37FC4" w14:textId="1AD98485" w:rsidR="00EF4E0E" w:rsidRDefault="00EF4E0E" w:rsidP="00EF2EAB">
            <w:r>
              <w:t>Den 31 mars 2023</w:t>
            </w:r>
          </w:p>
        </w:tc>
      </w:tr>
      <w:tr w:rsidR="00D2568A" w14:paraId="3D6815C9" w14:textId="77777777" w:rsidTr="00050A09">
        <w:tc>
          <w:tcPr>
            <w:tcW w:w="4390" w:type="dxa"/>
          </w:tcPr>
          <w:p w14:paraId="023EE597" w14:textId="0D0DF3FE" w:rsidR="00D2568A" w:rsidRDefault="001B4B43" w:rsidP="00EF2EAB">
            <w:r>
              <w:t>Uppdrag att lämna en redovisning av användningen av anslaget 2:2 Förebyggande åtgärder mot jordskred och andra naturolyckor</w:t>
            </w:r>
          </w:p>
        </w:tc>
        <w:tc>
          <w:tcPr>
            <w:tcW w:w="2268" w:type="dxa"/>
          </w:tcPr>
          <w:p w14:paraId="41FA8329" w14:textId="03CBAB6C" w:rsidR="00D2568A" w:rsidRDefault="001B4B43" w:rsidP="00EF2EAB">
            <w:r>
              <w:t>Ju2021/04162 (delvis)</w:t>
            </w:r>
          </w:p>
        </w:tc>
        <w:tc>
          <w:tcPr>
            <w:tcW w:w="2402" w:type="dxa"/>
          </w:tcPr>
          <w:p w14:paraId="4286834E" w14:textId="52AF6B8C" w:rsidR="00D2568A" w:rsidRDefault="001B4B43" w:rsidP="00EF2EAB">
            <w:r>
              <w:t>Den 1 mars 2023</w:t>
            </w:r>
          </w:p>
        </w:tc>
      </w:tr>
      <w:tr w:rsidR="00F51499" w14:paraId="58B62BA9" w14:textId="77777777" w:rsidTr="00050A09">
        <w:tc>
          <w:tcPr>
            <w:tcW w:w="4390" w:type="dxa"/>
          </w:tcPr>
          <w:p w14:paraId="092B213D" w14:textId="3301D819" w:rsidR="00F51499" w:rsidRDefault="00F51499" w:rsidP="00EF2EAB">
            <w:r>
              <w:t>Uppdrag att redovisa hur myndigheten arbetar för att ta tillvara erfarenheter av vad pandemin inneburit i fråga om minskade utsläpp från tjänsteresor.</w:t>
            </w:r>
          </w:p>
        </w:tc>
        <w:tc>
          <w:tcPr>
            <w:tcW w:w="2268" w:type="dxa"/>
          </w:tcPr>
          <w:p w14:paraId="56A6CC8B" w14:textId="5ADE03BA" w:rsidR="00F51499" w:rsidRDefault="00F51499" w:rsidP="00EF2EAB">
            <w:r>
              <w:t>Ju2021/04162 (delvis)</w:t>
            </w:r>
          </w:p>
        </w:tc>
        <w:tc>
          <w:tcPr>
            <w:tcW w:w="2402" w:type="dxa"/>
          </w:tcPr>
          <w:p w14:paraId="5801D0DA" w14:textId="33C703FA" w:rsidR="00F51499" w:rsidRDefault="00F51499" w:rsidP="00EF2EAB">
            <w:r>
              <w:t>I samband med årsredovisningen för 2022 inom ramen för myndighetens miljöledningsarbete</w:t>
            </w:r>
          </w:p>
        </w:tc>
      </w:tr>
      <w:tr w:rsidR="00652C5D" w14:paraId="63C39B4E" w14:textId="77777777" w:rsidTr="00050A09">
        <w:tc>
          <w:tcPr>
            <w:tcW w:w="4390" w:type="dxa"/>
          </w:tcPr>
          <w:p w14:paraId="2EC51DBC" w14:textId="5F8E9E47" w:rsidR="00652C5D" w:rsidRPr="00652C5D" w:rsidRDefault="00652C5D" w:rsidP="00EF2EAB">
            <w:r>
              <w:t>Uppdrag att medverka i framtagandet av en nationell strategi inom psykisk hälsa och suicidprevention</w:t>
            </w:r>
          </w:p>
        </w:tc>
        <w:tc>
          <w:tcPr>
            <w:tcW w:w="2268" w:type="dxa"/>
          </w:tcPr>
          <w:p w14:paraId="5B128D1D" w14:textId="1EF6C698" w:rsidR="00652C5D" w:rsidRPr="00652C5D" w:rsidRDefault="00652C5D" w:rsidP="00EF2EAB">
            <w:r>
              <w:t>Ju2022/00420</w:t>
            </w:r>
          </w:p>
        </w:tc>
        <w:tc>
          <w:tcPr>
            <w:tcW w:w="2402" w:type="dxa"/>
          </w:tcPr>
          <w:p w14:paraId="71BC66E0" w14:textId="75969EDB" w:rsidR="00652C5D" w:rsidRDefault="00652C5D" w:rsidP="00EF2EAB">
            <w:r>
              <w:t>Slutredovisning den 1 september 2023 av de samordnande myndigheterna</w:t>
            </w:r>
          </w:p>
        </w:tc>
      </w:tr>
      <w:tr w:rsidR="00652C5D" w14:paraId="7417C114" w14:textId="77777777" w:rsidTr="00050A09">
        <w:tc>
          <w:tcPr>
            <w:tcW w:w="4390" w:type="dxa"/>
          </w:tcPr>
          <w:p w14:paraId="4123D1EA" w14:textId="2006879B" w:rsidR="00652C5D" w:rsidRDefault="00324473" w:rsidP="00EF2EAB">
            <w:r>
              <w:t>Uppdrag att fortsätta etableringen av en förvaltningsgemensam digital infrastruktur</w:t>
            </w:r>
          </w:p>
        </w:tc>
        <w:tc>
          <w:tcPr>
            <w:tcW w:w="2268" w:type="dxa"/>
          </w:tcPr>
          <w:p w14:paraId="1638D53A" w14:textId="432FD179" w:rsidR="00652C5D" w:rsidRDefault="00324473" w:rsidP="00EF2EAB">
            <w:r>
              <w:t>I2022/00102</w:t>
            </w:r>
          </w:p>
        </w:tc>
        <w:tc>
          <w:tcPr>
            <w:tcW w:w="2402" w:type="dxa"/>
          </w:tcPr>
          <w:p w14:paraId="1D58D608" w14:textId="63F60BC2" w:rsidR="00652C5D" w:rsidRDefault="00324473" w:rsidP="00EF2EAB">
            <w:r>
              <w:t>Slutredovisning den 16 januari av Myndigheten för digital förvaltning</w:t>
            </w:r>
          </w:p>
        </w:tc>
      </w:tr>
      <w:tr w:rsidR="00604E5D" w14:paraId="1FF844EE" w14:textId="77777777" w:rsidTr="00050A09">
        <w:tc>
          <w:tcPr>
            <w:tcW w:w="4390" w:type="dxa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268" w:type="dxa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402" w:type="dxa"/>
          </w:tcPr>
          <w:p w14:paraId="394ED2C3" w14:textId="3DAB54EA" w:rsidR="00604E5D" w:rsidRDefault="00604E5D" w:rsidP="00EF2EAB">
            <w:r>
              <w:t xml:space="preserve">Årlig redovisning den 1 mars </w:t>
            </w:r>
            <w:proofErr w:type="gramStart"/>
            <w:r>
              <w:t>2023-2027</w:t>
            </w:r>
            <w:proofErr w:type="gramEnd"/>
            <w:r>
              <w:t xml:space="preserve"> samt slutredovisning den 31 mars 2028 av Myndigheten för digital förvaltning</w:t>
            </w:r>
          </w:p>
        </w:tc>
      </w:tr>
      <w:tr w:rsidR="00324473" w14:paraId="004897A3" w14:textId="77777777" w:rsidTr="00050A09">
        <w:tc>
          <w:tcPr>
            <w:tcW w:w="4390" w:type="dxa"/>
          </w:tcPr>
          <w:p w14:paraId="41134335" w14:textId="52F84A5A" w:rsidR="00324473" w:rsidRDefault="00324473" w:rsidP="00EF2EAB">
            <w:r>
              <w:t>Uppdrag att utveckla en standardiserad metod för skyfallskartering i tätorter</w:t>
            </w:r>
          </w:p>
        </w:tc>
        <w:tc>
          <w:tcPr>
            <w:tcW w:w="2268" w:type="dxa"/>
          </w:tcPr>
          <w:p w14:paraId="1B06313B" w14:textId="7AEA9F0A" w:rsidR="00324473" w:rsidRDefault="00324473" w:rsidP="00EF2EAB">
            <w:r>
              <w:t>M2022/01601</w:t>
            </w:r>
          </w:p>
        </w:tc>
        <w:tc>
          <w:tcPr>
            <w:tcW w:w="2402" w:type="dxa"/>
          </w:tcPr>
          <w:p w14:paraId="579B6A44" w14:textId="47CE6501" w:rsidR="00324473" w:rsidRDefault="00324473" w:rsidP="00EF2EAB">
            <w:r>
              <w:t>Den 15 december 2023</w:t>
            </w:r>
          </w:p>
        </w:tc>
      </w:tr>
      <w:tr w:rsidR="00461648" w14:paraId="60301A70" w14:textId="77777777" w:rsidTr="00050A09">
        <w:tc>
          <w:tcPr>
            <w:tcW w:w="4390" w:type="dxa"/>
          </w:tcPr>
          <w:p w14:paraId="0CC61CB8" w14:textId="6A41A808" w:rsidR="00461648" w:rsidRDefault="00461648" w:rsidP="00EF2EAB">
            <w:r>
              <w:t>Uppdrag att bedöma vilka krav som ska ställas på skyddade utrymmen samt genomföra en inventering av sådana utrymmen</w:t>
            </w:r>
          </w:p>
        </w:tc>
        <w:tc>
          <w:tcPr>
            <w:tcW w:w="2268" w:type="dxa"/>
          </w:tcPr>
          <w:p w14:paraId="27486C07" w14:textId="4E7CB1E7" w:rsidR="00461648" w:rsidRDefault="00461648" w:rsidP="00EF2EAB">
            <w:r>
              <w:t>Ju2022/01976</w:t>
            </w:r>
          </w:p>
        </w:tc>
        <w:tc>
          <w:tcPr>
            <w:tcW w:w="2402" w:type="dxa"/>
          </w:tcPr>
          <w:p w14:paraId="20651054" w14:textId="5F609821" w:rsidR="00461648" w:rsidRDefault="00461648" w:rsidP="00EF2EAB">
            <w:r>
              <w:t>Den 2 maj 2023</w:t>
            </w:r>
          </w:p>
        </w:tc>
      </w:tr>
      <w:tr w:rsidR="00E93C94" w14:paraId="75DEEEEB" w14:textId="77777777" w:rsidTr="00050A09">
        <w:tc>
          <w:tcPr>
            <w:tcW w:w="4390" w:type="dxa"/>
          </w:tcPr>
          <w:p w14:paraId="4AB05C1E" w14:textId="0652BDE2" w:rsidR="00E93C94" w:rsidRDefault="00E93C94" w:rsidP="00EF2EAB">
            <w:r>
              <w:t>Uppdrag att stärka funktionen CERT-SE samt utveckla och förenkla det stöd som lämnas inom informations- och cybersäkerhetsområdet</w:t>
            </w:r>
          </w:p>
        </w:tc>
        <w:tc>
          <w:tcPr>
            <w:tcW w:w="2268" w:type="dxa"/>
          </w:tcPr>
          <w:p w14:paraId="6ACAC5B6" w14:textId="5DC53F07" w:rsidR="00E93C94" w:rsidRDefault="00E93C94" w:rsidP="00EF2EAB">
            <w:r>
              <w:t>Ju2022/02219</w:t>
            </w:r>
          </w:p>
        </w:tc>
        <w:tc>
          <w:tcPr>
            <w:tcW w:w="2402" w:type="dxa"/>
          </w:tcPr>
          <w:p w14:paraId="000FB6A8" w14:textId="12696E71" w:rsidR="00E93C94" w:rsidRDefault="00E93C94" w:rsidP="00EF2EAB">
            <w:r>
              <w:t>I samband med årsredovisningen för 2022</w:t>
            </w:r>
          </w:p>
        </w:tc>
      </w:tr>
      <w:tr w:rsidR="00E93C94" w14:paraId="662024DA" w14:textId="77777777" w:rsidTr="00050A09">
        <w:tc>
          <w:tcPr>
            <w:tcW w:w="4390" w:type="dxa"/>
          </w:tcPr>
          <w:p w14:paraId="15718878" w14:textId="4F217509" w:rsidR="00E93C94" w:rsidRDefault="00E93C94" w:rsidP="00EF2EAB">
            <w:r>
              <w:t>Uppdrag att ta fram dimensionerande planeringsförutsättningar för kommunal räddningstjänst under höjd beredskap</w:t>
            </w:r>
          </w:p>
        </w:tc>
        <w:tc>
          <w:tcPr>
            <w:tcW w:w="2268" w:type="dxa"/>
          </w:tcPr>
          <w:p w14:paraId="3F8D1EB6" w14:textId="06FDB738" w:rsidR="00E93C94" w:rsidRDefault="00E93C94" w:rsidP="00EF2EAB">
            <w:r>
              <w:t>Ju2022/02313</w:t>
            </w:r>
          </w:p>
        </w:tc>
        <w:tc>
          <w:tcPr>
            <w:tcW w:w="2402" w:type="dxa"/>
          </w:tcPr>
          <w:p w14:paraId="23E01206" w14:textId="3E82FA4A" w:rsidR="00E93C94" w:rsidRDefault="00E93C94" w:rsidP="00EF2EAB">
            <w:r>
              <w:t>Den 1 mars 2023</w:t>
            </w:r>
          </w:p>
        </w:tc>
      </w:tr>
      <w:tr w:rsidR="00097B8B" w14:paraId="746285D5" w14:textId="77777777" w:rsidTr="00050A09">
        <w:tc>
          <w:tcPr>
            <w:tcW w:w="4390" w:type="dxa"/>
          </w:tcPr>
          <w:p w14:paraId="176F3151" w14:textId="7C83F3CB" w:rsidR="00097B8B" w:rsidRDefault="00097B8B" w:rsidP="00EF2EAB">
            <w:r>
              <w:t>Uppdrag att pröva förmågan avseende rapportering under höjd beredskap</w:t>
            </w:r>
          </w:p>
        </w:tc>
        <w:tc>
          <w:tcPr>
            <w:tcW w:w="2268" w:type="dxa"/>
          </w:tcPr>
          <w:p w14:paraId="1FC3BCDB" w14:textId="0DC78948" w:rsidR="00097B8B" w:rsidRDefault="00097B8B" w:rsidP="00EF2EAB">
            <w:r>
              <w:t>Ju2022/02410</w:t>
            </w:r>
          </w:p>
        </w:tc>
        <w:tc>
          <w:tcPr>
            <w:tcW w:w="2402" w:type="dxa"/>
          </w:tcPr>
          <w:p w14:paraId="3330DB87" w14:textId="1CC1E2E7" w:rsidR="00097B8B" w:rsidRDefault="00097B8B" w:rsidP="00EF2EAB">
            <w:r>
              <w:t>Den 1 april 2024</w:t>
            </w:r>
          </w:p>
        </w:tc>
      </w:tr>
      <w:tr w:rsidR="00324473" w14:paraId="2780A06F" w14:textId="77777777" w:rsidTr="00050A09">
        <w:tc>
          <w:tcPr>
            <w:tcW w:w="4390" w:type="dxa"/>
          </w:tcPr>
          <w:p w14:paraId="2AB952D2" w14:textId="56EC0399" w:rsidR="00324473" w:rsidRDefault="00324473" w:rsidP="00EF2EAB">
            <w:r>
              <w:t>Uppdrag att vidta energibesparingsåtgärder inom den statliga förvaltningen</w:t>
            </w:r>
          </w:p>
        </w:tc>
        <w:tc>
          <w:tcPr>
            <w:tcW w:w="2268" w:type="dxa"/>
          </w:tcPr>
          <w:p w14:paraId="22AB0880" w14:textId="6F4634D0" w:rsidR="00324473" w:rsidRDefault="00324473" w:rsidP="00EF2EAB">
            <w:r>
              <w:t>Fi2022/02571</w:t>
            </w:r>
          </w:p>
        </w:tc>
        <w:tc>
          <w:tcPr>
            <w:tcW w:w="2402" w:type="dxa"/>
          </w:tcPr>
          <w:p w14:paraId="1671D18C" w14:textId="719BB977" w:rsidR="00324473" w:rsidRDefault="00324473" w:rsidP="00EF2EAB">
            <w:r>
              <w:t>Den 15:e dagen varje månad t.o.m. april 2023</w:t>
            </w:r>
          </w:p>
        </w:tc>
      </w:tr>
      <w:tr w:rsidR="00324473" w14:paraId="213C12D1" w14:textId="77777777" w:rsidTr="00050A09">
        <w:tc>
          <w:tcPr>
            <w:tcW w:w="4390" w:type="dxa"/>
          </w:tcPr>
          <w:p w14:paraId="77BDF283" w14:textId="02F7589D" w:rsidR="00324473" w:rsidRDefault="007C5031" w:rsidP="00EF2EAB">
            <w:r>
              <w:lastRenderedPageBreak/>
              <w:t>Uppdrag att vara nationell kontaktpunkt för s.k. solidaritetskorridorer (</w:t>
            </w:r>
            <w:proofErr w:type="spellStart"/>
            <w:r>
              <w:t>Solidarity</w:t>
            </w:r>
            <w:proofErr w:type="spellEnd"/>
            <w:r>
              <w:t xml:space="preserve"> Lanes)</w:t>
            </w:r>
          </w:p>
        </w:tc>
        <w:tc>
          <w:tcPr>
            <w:tcW w:w="2268" w:type="dxa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402" w:type="dxa"/>
          </w:tcPr>
          <w:p w14:paraId="1A6B4B7F" w14:textId="77777777" w:rsidR="00324473" w:rsidRDefault="00324473" w:rsidP="00EF2EAB"/>
        </w:tc>
      </w:tr>
    </w:tbl>
    <w:p w14:paraId="6BA17594" w14:textId="77777777" w:rsidR="00872F44" w:rsidRPr="00CF717A" w:rsidRDefault="00872F44" w:rsidP="00CF717A"/>
    <w:sectPr w:rsidR="00872F44" w:rsidRPr="00CF717A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2276" w14:textId="77777777" w:rsidR="00B436A9" w:rsidRDefault="00B436A9" w:rsidP="00A87A54">
      <w:pPr>
        <w:spacing w:after="0" w:line="240" w:lineRule="auto"/>
      </w:pPr>
      <w:r>
        <w:separator/>
      </w:r>
    </w:p>
  </w:endnote>
  <w:endnote w:type="continuationSeparator" w:id="0">
    <w:p w14:paraId="023B68B7" w14:textId="77777777" w:rsidR="00B436A9" w:rsidRDefault="00B436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75E" w14:textId="77777777" w:rsidR="00B560E4" w:rsidRDefault="00B560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8387" w14:textId="77777777" w:rsidR="00B560E4" w:rsidRDefault="00B560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B16C" w14:textId="77777777" w:rsidR="00B560E4" w:rsidRDefault="00B560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90FE" w14:textId="77777777" w:rsidR="00B436A9" w:rsidRDefault="00B436A9" w:rsidP="00A87A54">
      <w:pPr>
        <w:spacing w:after="0" w:line="240" w:lineRule="auto"/>
      </w:pPr>
      <w:r>
        <w:separator/>
      </w:r>
    </w:p>
  </w:footnote>
  <w:footnote w:type="continuationSeparator" w:id="0">
    <w:p w14:paraId="05983D30" w14:textId="77777777" w:rsidR="00B436A9" w:rsidRDefault="00B436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77F7" w14:textId="77777777" w:rsidR="00B560E4" w:rsidRDefault="00B560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F8E7" w14:textId="77777777" w:rsidR="00B560E4" w:rsidRDefault="00B560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DBE" w14:textId="4F1CBE00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>Bilaga 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F68"/>
    <w:rsid w:val="00012B00"/>
    <w:rsid w:val="00017386"/>
    <w:rsid w:val="00026711"/>
    <w:rsid w:val="00041EDC"/>
    <w:rsid w:val="00050A09"/>
    <w:rsid w:val="00057FE0"/>
    <w:rsid w:val="000757FC"/>
    <w:rsid w:val="000862E0"/>
    <w:rsid w:val="00093408"/>
    <w:rsid w:val="0009435C"/>
    <w:rsid w:val="00097B8B"/>
    <w:rsid w:val="000A4016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B4B43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4473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59DD"/>
    <w:rsid w:val="00457192"/>
    <w:rsid w:val="00461648"/>
    <w:rsid w:val="004660C8"/>
    <w:rsid w:val="00472EBA"/>
    <w:rsid w:val="004734BD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04E5D"/>
    <w:rsid w:val="006175D7"/>
    <w:rsid w:val="006208E5"/>
    <w:rsid w:val="00631F82"/>
    <w:rsid w:val="00652C5D"/>
    <w:rsid w:val="0065447C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5031"/>
    <w:rsid w:val="007C7BDB"/>
    <w:rsid w:val="007D73AB"/>
    <w:rsid w:val="007F516C"/>
    <w:rsid w:val="00804C1B"/>
    <w:rsid w:val="00816677"/>
    <w:rsid w:val="008178E6"/>
    <w:rsid w:val="008375D5"/>
    <w:rsid w:val="00872F44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0BCB"/>
    <w:rsid w:val="00B2169D"/>
    <w:rsid w:val="00B21CBB"/>
    <w:rsid w:val="00B316CA"/>
    <w:rsid w:val="00B41F72"/>
    <w:rsid w:val="00B436A9"/>
    <w:rsid w:val="00B517E1"/>
    <w:rsid w:val="00B55E70"/>
    <w:rsid w:val="00B560E4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56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93C94"/>
    <w:rsid w:val="00EA1688"/>
    <w:rsid w:val="00ED592E"/>
    <w:rsid w:val="00ED6ABD"/>
    <w:rsid w:val="00EE3C0F"/>
    <w:rsid w:val="00EF2A7F"/>
    <w:rsid w:val="00EF2EAB"/>
    <w:rsid w:val="00EF4E0E"/>
    <w:rsid w:val="00F03EAC"/>
    <w:rsid w:val="00F14024"/>
    <w:rsid w:val="00F259D7"/>
    <w:rsid w:val="00F32D05"/>
    <w:rsid w:val="00F35263"/>
    <w:rsid w:val="00F51499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KFC6CWP2AM32-618900952-22564</_dlc_DocId>
    <_dlc_DocIdUrl xmlns="bebd353c-4085-4179-89a0-a37c3f823aff">
      <Url>https://dhs.sp.regeringskansliet.se/yta/ju-ssk/_layouts/15/DocIdRedir.aspx?ID=KFC6CWP2AM32-618900952-22564</Url>
      <Description>KFC6CWP2AM32-618900952-22564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647FF649B9AB24D843140886FBF6C2B" ma:contentTypeVersion="43" ma:contentTypeDescription="Skapa nytt dokument med möjlighet att välja RK-mall" ma:contentTypeScope="" ma:versionID="8214b4ed0d07c165e35b63d32f5ed8c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bebd353c-4085-4179-89a0-a37c3f823aff" targetNamespace="http://schemas.microsoft.com/office/2006/metadata/properties" ma:root="true" ma:fieldsID="ab4dc4a1f0f6b379f68020ea9f24601f" ns2:_="" ns3:_="" ns4:_="" ns5:_="">
    <xsd:import namespace="4e9c2f0c-7bf8-49af-8356-cbf363fc78a7"/>
    <xsd:import namespace="cc625d36-bb37-4650-91b9-0c96159295ba"/>
    <xsd:import namespace="18f3d968-6251-40b0-9f11-012b293496c2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A24DF-DCA6-4F9E-B0A5-622F71D424E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bd353c-4085-4179-89a0-a37c3f823aff"/>
    <ds:schemaRef ds:uri="18f3d968-6251-40b0-9f11-012b293496c2"/>
    <ds:schemaRef ds:uri="http://purl.org/dc/terms/"/>
    <ds:schemaRef ds:uri="cc625d36-bb37-4650-91b9-0c96159295ba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44991F-97A2-4A37-954B-29B96A9C018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3DD37BC-BA00-46F6-9681-A757A77860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95C027D-3268-46FE-96D1-EC9B35081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573955-CFAA-42B6-9BC5-F227C68C6A0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Anette Ahrnens</cp:lastModifiedBy>
  <cp:revision>12</cp:revision>
  <dcterms:created xsi:type="dcterms:W3CDTF">2022-11-11T14:45:00Z</dcterms:created>
  <dcterms:modified xsi:type="dcterms:W3CDTF">2022-12-21T12:56:00Z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0x010100BBA312BF02777149882D207184EC35C032004647FF649B9AB24D843140886FBF6C2B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ef5030d6-f117-4620-b8f1-9608d221f002</vt:lpwstr>
  </property>
</Properties>
</file>