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1" w:rightFromText="141" w:vertAnchor="text" w:tblpY="1"/>
        <w:tblOverlap w:val="never"/>
        <w:tblW w:w="2735" w:type="pct"/>
        <w:tblLook w:val="04A0" w:firstRow="1" w:lastRow="0" w:firstColumn="1" w:lastColumn="0" w:noHBand="0" w:noVBand="1"/>
      </w:tblPr>
      <w:tblGrid>
        <w:gridCol w:w="2547"/>
        <w:gridCol w:w="2410"/>
      </w:tblGrid>
      <w:tr w:rsidR="006E4EF7" w:rsidRPr="007175A7" w14:paraId="160D6921" w14:textId="77777777" w:rsidTr="001A5216">
        <w:tc>
          <w:tcPr>
            <w:tcW w:w="2569" w:type="pct"/>
          </w:tcPr>
          <w:p w14:paraId="583C22D1" w14:textId="77777777" w:rsidR="006E4EF7" w:rsidRPr="007175A7" w:rsidRDefault="006E4EF7" w:rsidP="001A5216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7175A7">
              <w:rPr>
                <w:rFonts w:cstheme="minorHAnsi"/>
                <w:b/>
                <w:bCs/>
                <w:sz w:val="22"/>
                <w:szCs w:val="22"/>
              </w:rPr>
              <w:t>Kommun</w:t>
            </w:r>
          </w:p>
        </w:tc>
        <w:tc>
          <w:tcPr>
            <w:tcW w:w="2431" w:type="pct"/>
          </w:tcPr>
          <w:p w14:paraId="16109AC0" w14:textId="77777777" w:rsidR="006E4EF7" w:rsidRPr="007175A7" w:rsidRDefault="006E4EF7" w:rsidP="001A5216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7175A7">
              <w:rPr>
                <w:rFonts w:cstheme="minorHAnsi"/>
                <w:b/>
                <w:bCs/>
                <w:sz w:val="22"/>
                <w:szCs w:val="22"/>
              </w:rPr>
              <w:t>Belopp</w:t>
            </w:r>
          </w:p>
        </w:tc>
      </w:tr>
      <w:tr w:rsidR="006E4EF7" w:rsidRPr="007175A7" w14:paraId="7CAADE0D" w14:textId="77777777" w:rsidTr="001A5216">
        <w:tc>
          <w:tcPr>
            <w:tcW w:w="2569" w:type="pct"/>
          </w:tcPr>
          <w:p w14:paraId="1B86E55E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Alvesta</w:t>
            </w:r>
          </w:p>
        </w:tc>
        <w:tc>
          <w:tcPr>
            <w:tcW w:w="2431" w:type="pct"/>
          </w:tcPr>
          <w:p w14:paraId="2119FA7A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4 942 891 kr</w:t>
            </w:r>
          </w:p>
        </w:tc>
      </w:tr>
      <w:tr w:rsidR="006E4EF7" w:rsidRPr="007175A7" w14:paraId="31217C75" w14:textId="77777777" w:rsidTr="001A5216">
        <w:tc>
          <w:tcPr>
            <w:tcW w:w="2569" w:type="pct"/>
          </w:tcPr>
          <w:p w14:paraId="4215A0B8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Aneby</w:t>
            </w:r>
          </w:p>
        </w:tc>
        <w:tc>
          <w:tcPr>
            <w:tcW w:w="2431" w:type="pct"/>
          </w:tcPr>
          <w:p w14:paraId="52C38065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3 000 050 kr</w:t>
            </w:r>
          </w:p>
        </w:tc>
      </w:tr>
      <w:tr w:rsidR="006E4EF7" w:rsidRPr="007175A7" w14:paraId="75EA9A0D" w14:textId="77777777" w:rsidTr="001A5216">
        <w:tc>
          <w:tcPr>
            <w:tcW w:w="2569" w:type="pct"/>
          </w:tcPr>
          <w:p w14:paraId="6CB05F34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Arjeplog</w:t>
            </w:r>
          </w:p>
        </w:tc>
        <w:tc>
          <w:tcPr>
            <w:tcW w:w="2431" w:type="pct"/>
          </w:tcPr>
          <w:p w14:paraId="454151C4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2 392 395 kr</w:t>
            </w:r>
          </w:p>
        </w:tc>
      </w:tr>
      <w:tr w:rsidR="006E4EF7" w:rsidRPr="007175A7" w14:paraId="44DFB11D" w14:textId="77777777" w:rsidTr="001A5216">
        <w:tc>
          <w:tcPr>
            <w:tcW w:w="2569" w:type="pct"/>
          </w:tcPr>
          <w:p w14:paraId="4424DA5C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Arvidsjaur</w:t>
            </w:r>
          </w:p>
        </w:tc>
        <w:tc>
          <w:tcPr>
            <w:tcW w:w="2431" w:type="pct"/>
          </w:tcPr>
          <w:p w14:paraId="54D9DC27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2 890 753 kr</w:t>
            </w:r>
          </w:p>
        </w:tc>
      </w:tr>
      <w:tr w:rsidR="006E4EF7" w:rsidRPr="007175A7" w14:paraId="7EA6C557" w14:textId="77777777" w:rsidTr="001A5216">
        <w:tc>
          <w:tcPr>
            <w:tcW w:w="2569" w:type="pct"/>
          </w:tcPr>
          <w:p w14:paraId="549A836B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Bengtsfors</w:t>
            </w:r>
          </w:p>
        </w:tc>
        <w:tc>
          <w:tcPr>
            <w:tcW w:w="2431" w:type="pct"/>
          </w:tcPr>
          <w:p w14:paraId="46B09090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3 368 817 kr</w:t>
            </w:r>
          </w:p>
        </w:tc>
      </w:tr>
      <w:tr w:rsidR="006E4EF7" w:rsidRPr="007175A7" w14:paraId="5EC63D91" w14:textId="77777777" w:rsidTr="001A5216">
        <w:tc>
          <w:tcPr>
            <w:tcW w:w="2569" w:type="pct"/>
          </w:tcPr>
          <w:p w14:paraId="5EEDA36C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Berg</w:t>
            </w:r>
          </w:p>
        </w:tc>
        <w:tc>
          <w:tcPr>
            <w:tcW w:w="2431" w:type="pct"/>
          </w:tcPr>
          <w:p w14:paraId="5DA35A26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3 031 940 kr</w:t>
            </w:r>
          </w:p>
        </w:tc>
      </w:tr>
      <w:tr w:rsidR="006E4EF7" w:rsidRPr="007175A7" w14:paraId="17E8079F" w14:textId="77777777" w:rsidTr="001A5216">
        <w:tc>
          <w:tcPr>
            <w:tcW w:w="2569" w:type="pct"/>
          </w:tcPr>
          <w:p w14:paraId="7634D4BD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Bjurholm</w:t>
            </w:r>
          </w:p>
        </w:tc>
        <w:tc>
          <w:tcPr>
            <w:tcW w:w="2431" w:type="pct"/>
          </w:tcPr>
          <w:p w14:paraId="63D25A88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2 346 879 kr</w:t>
            </w:r>
          </w:p>
        </w:tc>
      </w:tr>
      <w:tr w:rsidR="006E4EF7" w:rsidRPr="007175A7" w14:paraId="06E95D35" w14:textId="77777777" w:rsidTr="001A5216">
        <w:tc>
          <w:tcPr>
            <w:tcW w:w="2569" w:type="pct"/>
          </w:tcPr>
          <w:p w14:paraId="3B792E09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Bjuv</w:t>
            </w:r>
          </w:p>
        </w:tc>
        <w:tc>
          <w:tcPr>
            <w:tcW w:w="2431" w:type="pct"/>
          </w:tcPr>
          <w:p w14:paraId="32E7EFDA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4 284 502 kr</w:t>
            </w:r>
          </w:p>
        </w:tc>
      </w:tr>
      <w:tr w:rsidR="006E4EF7" w:rsidRPr="007175A7" w14:paraId="247F99C5" w14:textId="77777777" w:rsidTr="001A5216">
        <w:tc>
          <w:tcPr>
            <w:tcW w:w="2569" w:type="pct"/>
          </w:tcPr>
          <w:p w14:paraId="41A97A05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Boxholm</w:t>
            </w:r>
          </w:p>
        </w:tc>
        <w:tc>
          <w:tcPr>
            <w:tcW w:w="2431" w:type="pct"/>
          </w:tcPr>
          <w:p w14:paraId="1DBADB66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2 795 662 kr</w:t>
            </w:r>
          </w:p>
        </w:tc>
      </w:tr>
      <w:tr w:rsidR="006E4EF7" w:rsidRPr="007175A7" w14:paraId="0568BBC9" w14:textId="77777777" w:rsidTr="001A5216">
        <w:tc>
          <w:tcPr>
            <w:tcW w:w="2569" w:type="pct"/>
          </w:tcPr>
          <w:p w14:paraId="4E3AD981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Bräcke</w:t>
            </w:r>
          </w:p>
        </w:tc>
        <w:tc>
          <w:tcPr>
            <w:tcW w:w="2431" w:type="pct"/>
          </w:tcPr>
          <w:p w14:paraId="42B719E2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2 893 362 kr</w:t>
            </w:r>
          </w:p>
        </w:tc>
      </w:tr>
      <w:tr w:rsidR="006E4EF7" w:rsidRPr="007175A7" w14:paraId="14B4C5E0" w14:textId="77777777" w:rsidTr="001A5216">
        <w:tc>
          <w:tcPr>
            <w:tcW w:w="2569" w:type="pct"/>
          </w:tcPr>
          <w:p w14:paraId="1DF8C8D7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Burlöv</w:t>
            </w:r>
          </w:p>
        </w:tc>
        <w:tc>
          <w:tcPr>
            <w:tcW w:w="2431" w:type="pct"/>
          </w:tcPr>
          <w:p w14:paraId="6C3DAA22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4 863 890 kr</w:t>
            </w:r>
          </w:p>
        </w:tc>
      </w:tr>
      <w:tr w:rsidR="006E4EF7" w:rsidRPr="007175A7" w14:paraId="337E6274" w14:textId="77777777" w:rsidTr="001A5216">
        <w:tc>
          <w:tcPr>
            <w:tcW w:w="2569" w:type="pct"/>
          </w:tcPr>
          <w:p w14:paraId="7617EF06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Dals-Ed</w:t>
            </w:r>
          </w:p>
        </w:tc>
        <w:tc>
          <w:tcPr>
            <w:tcW w:w="2431" w:type="pct"/>
          </w:tcPr>
          <w:p w14:paraId="0F39B26B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2 692 164 kr</w:t>
            </w:r>
          </w:p>
        </w:tc>
      </w:tr>
      <w:tr w:rsidR="006E4EF7" w:rsidRPr="007175A7" w14:paraId="737578CB" w14:textId="77777777" w:rsidTr="001A5216">
        <w:tc>
          <w:tcPr>
            <w:tcW w:w="2569" w:type="pct"/>
          </w:tcPr>
          <w:p w14:paraId="1293BCBB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Dorotea</w:t>
            </w:r>
          </w:p>
        </w:tc>
        <w:tc>
          <w:tcPr>
            <w:tcW w:w="2431" w:type="pct"/>
          </w:tcPr>
          <w:p w14:paraId="48BC1B70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2 354 997 kr</w:t>
            </w:r>
          </w:p>
        </w:tc>
      </w:tr>
      <w:tr w:rsidR="006E4EF7" w:rsidRPr="007175A7" w14:paraId="7E5C2ED9" w14:textId="77777777" w:rsidTr="001A5216">
        <w:tc>
          <w:tcPr>
            <w:tcW w:w="2569" w:type="pct"/>
          </w:tcPr>
          <w:p w14:paraId="7CA7ED2B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Eda</w:t>
            </w:r>
          </w:p>
        </w:tc>
        <w:tc>
          <w:tcPr>
            <w:tcW w:w="2431" w:type="pct"/>
          </w:tcPr>
          <w:p w14:paraId="51427A57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3 227 920 kr</w:t>
            </w:r>
          </w:p>
        </w:tc>
      </w:tr>
      <w:tr w:rsidR="006E4EF7" w:rsidRPr="007175A7" w14:paraId="1A7B84BA" w14:textId="77777777" w:rsidTr="001A5216">
        <w:tc>
          <w:tcPr>
            <w:tcW w:w="2569" w:type="pct"/>
          </w:tcPr>
          <w:p w14:paraId="317E3378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Emmaboda</w:t>
            </w:r>
          </w:p>
        </w:tc>
        <w:tc>
          <w:tcPr>
            <w:tcW w:w="2431" w:type="pct"/>
          </w:tcPr>
          <w:p w14:paraId="51894727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3 353 741 kr</w:t>
            </w:r>
          </w:p>
        </w:tc>
      </w:tr>
      <w:tr w:rsidR="006E4EF7" w:rsidRPr="007175A7" w14:paraId="489A8186" w14:textId="77777777" w:rsidTr="001A5216">
        <w:tc>
          <w:tcPr>
            <w:tcW w:w="2569" w:type="pct"/>
          </w:tcPr>
          <w:p w14:paraId="0F9F9A15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Essunga</w:t>
            </w:r>
          </w:p>
        </w:tc>
        <w:tc>
          <w:tcPr>
            <w:tcW w:w="2431" w:type="pct"/>
          </w:tcPr>
          <w:p w14:paraId="78E6C82E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2 827 697 kr</w:t>
            </w:r>
          </w:p>
        </w:tc>
      </w:tr>
      <w:tr w:rsidR="006E4EF7" w:rsidRPr="007175A7" w14:paraId="151D973E" w14:textId="77777777" w:rsidTr="001A5216">
        <w:tc>
          <w:tcPr>
            <w:tcW w:w="2569" w:type="pct"/>
          </w:tcPr>
          <w:p w14:paraId="6A67D269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Filipstad</w:t>
            </w:r>
          </w:p>
        </w:tc>
        <w:tc>
          <w:tcPr>
            <w:tcW w:w="2431" w:type="pct"/>
          </w:tcPr>
          <w:p w14:paraId="2BFFF318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3 508 844 kr</w:t>
            </w:r>
          </w:p>
        </w:tc>
      </w:tr>
      <w:tr w:rsidR="006E4EF7" w:rsidRPr="007175A7" w14:paraId="370F1687" w14:textId="77777777" w:rsidTr="001A5216">
        <w:tc>
          <w:tcPr>
            <w:tcW w:w="2569" w:type="pct"/>
          </w:tcPr>
          <w:p w14:paraId="2B3FEFDB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Flen</w:t>
            </w:r>
          </w:p>
        </w:tc>
        <w:tc>
          <w:tcPr>
            <w:tcW w:w="2431" w:type="pct"/>
          </w:tcPr>
          <w:p w14:paraId="4EE15F3A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4 362 923 kr</w:t>
            </w:r>
          </w:p>
        </w:tc>
      </w:tr>
      <w:tr w:rsidR="006E4EF7" w:rsidRPr="007175A7" w14:paraId="0AA99079" w14:textId="77777777" w:rsidTr="001A5216">
        <w:tc>
          <w:tcPr>
            <w:tcW w:w="2569" w:type="pct"/>
          </w:tcPr>
          <w:p w14:paraId="58E00671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Färgelanda</w:t>
            </w:r>
          </w:p>
        </w:tc>
        <w:tc>
          <w:tcPr>
            <w:tcW w:w="2431" w:type="pct"/>
          </w:tcPr>
          <w:p w14:paraId="25640F3E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2 955 693 kr</w:t>
            </w:r>
          </w:p>
        </w:tc>
      </w:tr>
      <w:tr w:rsidR="006E4EF7" w:rsidRPr="007175A7" w14:paraId="77F805C2" w14:textId="77777777" w:rsidTr="001A5216">
        <w:tc>
          <w:tcPr>
            <w:tcW w:w="2569" w:type="pct"/>
          </w:tcPr>
          <w:p w14:paraId="2618285B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Grästorp</w:t>
            </w:r>
          </w:p>
        </w:tc>
        <w:tc>
          <w:tcPr>
            <w:tcW w:w="2431" w:type="pct"/>
          </w:tcPr>
          <w:p w14:paraId="07D0FFF5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2 827 842 kr</w:t>
            </w:r>
          </w:p>
        </w:tc>
      </w:tr>
      <w:tr w:rsidR="006E4EF7" w:rsidRPr="007175A7" w14:paraId="053D31FE" w14:textId="77777777" w:rsidTr="001A5216">
        <w:tc>
          <w:tcPr>
            <w:tcW w:w="2569" w:type="pct"/>
          </w:tcPr>
          <w:p w14:paraId="0101E6AE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Gullspång</w:t>
            </w:r>
          </w:p>
        </w:tc>
        <w:tc>
          <w:tcPr>
            <w:tcW w:w="2431" w:type="pct"/>
          </w:tcPr>
          <w:p w14:paraId="40FB56C9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2 750 726 kr</w:t>
            </w:r>
          </w:p>
        </w:tc>
      </w:tr>
      <w:tr w:rsidR="006E4EF7" w:rsidRPr="007175A7" w14:paraId="5C4419FD" w14:textId="77777777" w:rsidTr="001A5216">
        <w:tc>
          <w:tcPr>
            <w:tcW w:w="2569" w:type="pct"/>
          </w:tcPr>
          <w:p w14:paraId="17B39B77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Hagfors</w:t>
            </w:r>
          </w:p>
        </w:tc>
        <w:tc>
          <w:tcPr>
            <w:tcW w:w="2431" w:type="pct"/>
          </w:tcPr>
          <w:p w14:paraId="605FF4ED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3 676 993 kr</w:t>
            </w:r>
          </w:p>
        </w:tc>
      </w:tr>
      <w:tr w:rsidR="006E4EF7" w:rsidRPr="007175A7" w14:paraId="40855660" w14:textId="77777777" w:rsidTr="001A5216">
        <w:tc>
          <w:tcPr>
            <w:tcW w:w="2569" w:type="pct"/>
          </w:tcPr>
          <w:p w14:paraId="3BA5DC59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Haparanda</w:t>
            </w:r>
          </w:p>
        </w:tc>
        <w:tc>
          <w:tcPr>
            <w:tcW w:w="2431" w:type="pct"/>
          </w:tcPr>
          <w:p w14:paraId="65030936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3 377 369 kr</w:t>
            </w:r>
          </w:p>
        </w:tc>
      </w:tr>
      <w:tr w:rsidR="006E4EF7" w:rsidRPr="007175A7" w14:paraId="06BF2A45" w14:textId="77777777" w:rsidTr="001A5216">
        <w:tc>
          <w:tcPr>
            <w:tcW w:w="2569" w:type="pct"/>
          </w:tcPr>
          <w:p w14:paraId="564F8115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Hultsfred</w:t>
            </w:r>
          </w:p>
        </w:tc>
        <w:tc>
          <w:tcPr>
            <w:tcW w:w="2431" w:type="pct"/>
          </w:tcPr>
          <w:p w14:paraId="4317E529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4 035 468 kr</w:t>
            </w:r>
          </w:p>
        </w:tc>
      </w:tr>
      <w:tr w:rsidR="006E4EF7" w:rsidRPr="007175A7" w14:paraId="0C652B79" w14:textId="77777777" w:rsidTr="001A5216">
        <w:tc>
          <w:tcPr>
            <w:tcW w:w="2569" w:type="pct"/>
          </w:tcPr>
          <w:p w14:paraId="6EC53A68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Hylte</w:t>
            </w:r>
          </w:p>
        </w:tc>
        <w:tc>
          <w:tcPr>
            <w:tcW w:w="2431" w:type="pct"/>
          </w:tcPr>
          <w:p w14:paraId="1F5EA178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3 541 749 kr</w:t>
            </w:r>
          </w:p>
        </w:tc>
      </w:tr>
      <w:tr w:rsidR="006E4EF7" w:rsidRPr="007175A7" w14:paraId="2F08A655" w14:textId="77777777" w:rsidTr="001A5216">
        <w:tc>
          <w:tcPr>
            <w:tcW w:w="2569" w:type="pct"/>
          </w:tcPr>
          <w:p w14:paraId="2041813F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Hällefors</w:t>
            </w:r>
          </w:p>
        </w:tc>
        <w:tc>
          <w:tcPr>
            <w:tcW w:w="2431" w:type="pct"/>
          </w:tcPr>
          <w:p w14:paraId="0C0821E3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2 997 295 kr</w:t>
            </w:r>
          </w:p>
        </w:tc>
      </w:tr>
      <w:tr w:rsidR="006E4EF7" w:rsidRPr="007175A7" w14:paraId="7A36F4EA" w14:textId="77777777" w:rsidTr="001A5216">
        <w:tc>
          <w:tcPr>
            <w:tcW w:w="2569" w:type="pct"/>
          </w:tcPr>
          <w:p w14:paraId="79E1CC70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Härjedalen</w:t>
            </w:r>
          </w:p>
        </w:tc>
        <w:tc>
          <w:tcPr>
            <w:tcW w:w="2431" w:type="pct"/>
          </w:tcPr>
          <w:p w14:paraId="666CE26A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3 458 979 kr</w:t>
            </w:r>
          </w:p>
        </w:tc>
      </w:tr>
      <w:tr w:rsidR="006E4EF7" w:rsidRPr="007175A7" w14:paraId="29B585CF" w14:textId="77777777" w:rsidTr="001A5216">
        <w:tc>
          <w:tcPr>
            <w:tcW w:w="2569" w:type="pct"/>
          </w:tcPr>
          <w:p w14:paraId="295EB13E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Högsby</w:t>
            </w:r>
          </w:p>
        </w:tc>
        <w:tc>
          <w:tcPr>
            <w:tcW w:w="2431" w:type="pct"/>
          </w:tcPr>
          <w:p w14:paraId="30C2514B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2 815 666 kr</w:t>
            </w:r>
          </w:p>
        </w:tc>
      </w:tr>
      <w:tr w:rsidR="006E4EF7" w:rsidRPr="007175A7" w14:paraId="27E734B2" w14:textId="77777777" w:rsidTr="001A5216">
        <w:tc>
          <w:tcPr>
            <w:tcW w:w="2569" w:type="pct"/>
          </w:tcPr>
          <w:p w14:paraId="33DB2EB1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Jokkmokk</w:t>
            </w:r>
          </w:p>
        </w:tc>
        <w:tc>
          <w:tcPr>
            <w:tcW w:w="2431" w:type="pct"/>
          </w:tcPr>
          <w:p w14:paraId="7A9B03A1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2 691 874 kr</w:t>
            </w:r>
          </w:p>
        </w:tc>
      </w:tr>
      <w:tr w:rsidR="006E4EF7" w:rsidRPr="007175A7" w14:paraId="5E707BFC" w14:textId="77777777" w:rsidTr="001A5216">
        <w:tc>
          <w:tcPr>
            <w:tcW w:w="2569" w:type="pct"/>
          </w:tcPr>
          <w:p w14:paraId="6BDD5838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Karlsborg</w:t>
            </w:r>
          </w:p>
        </w:tc>
        <w:tc>
          <w:tcPr>
            <w:tcW w:w="2431" w:type="pct"/>
          </w:tcPr>
          <w:p w14:paraId="258E4818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3 008 457 kr</w:t>
            </w:r>
          </w:p>
        </w:tc>
      </w:tr>
      <w:tr w:rsidR="006E4EF7" w:rsidRPr="007175A7" w14:paraId="7D5D25A9" w14:textId="77777777" w:rsidTr="001A5216">
        <w:tc>
          <w:tcPr>
            <w:tcW w:w="2569" w:type="pct"/>
          </w:tcPr>
          <w:p w14:paraId="1C516663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Katrineholm</w:t>
            </w:r>
          </w:p>
        </w:tc>
        <w:tc>
          <w:tcPr>
            <w:tcW w:w="2431" w:type="pct"/>
          </w:tcPr>
          <w:p w14:paraId="79D1B6C2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7 045 039 kr</w:t>
            </w:r>
          </w:p>
        </w:tc>
      </w:tr>
      <w:tr w:rsidR="006E4EF7" w:rsidRPr="007175A7" w14:paraId="79A1F122" w14:textId="77777777" w:rsidTr="001A5216">
        <w:tc>
          <w:tcPr>
            <w:tcW w:w="2569" w:type="pct"/>
          </w:tcPr>
          <w:p w14:paraId="797AC7E4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Kramfors</w:t>
            </w:r>
          </w:p>
        </w:tc>
        <w:tc>
          <w:tcPr>
            <w:tcW w:w="2431" w:type="pct"/>
          </w:tcPr>
          <w:p w14:paraId="76536DA3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4 616 451 kr</w:t>
            </w:r>
          </w:p>
        </w:tc>
      </w:tr>
      <w:tr w:rsidR="006E4EF7" w:rsidRPr="007175A7" w14:paraId="5F2C43DD" w14:textId="77777777" w:rsidTr="001A5216">
        <w:tc>
          <w:tcPr>
            <w:tcW w:w="2569" w:type="pct"/>
          </w:tcPr>
          <w:p w14:paraId="54ACAD58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Krokom</w:t>
            </w:r>
          </w:p>
        </w:tc>
        <w:tc>
          <w:tcPr>
            <w:tcW w:w="2431" w:type="pct"/>
          </w:tcPr>
          <w:p w14:paraId="7F82FCE1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4 224 635 kr</w:t>
            </w:r>
          </w:p>
        </w:tc>
      </w:tr>
      <w:tr w:rsidR="006E4EF7" w:rsidRPr="007175A7" w14:paraId="6C025AE2" w14:textId="77777777" w:rsidTr="001A5216">
        <w:tc>
          <w:tcPr>
            <w:tcW w:w="2569" w:type="pct"/>
          </w:tcPr>
          <w:p w14:paraId="40346681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Kungsör</w:t>
            </w:r>
          </w:p>
        </w:tc>
        <w:tc>
          <w:tcPr>
            <w:tcW w:w="2431" w:type="pct"/>
          </w:tcPr>
          <w:p w14:paraId="354D27F3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3 277 060 kr</w:t>
            </w:r>
          </w:p>
        </w:tc>
      </w:tr>
      <w:tr w:rsidR="006E4EF7" w:rsidRPr="007175A7" w14:paraId="5C464070" w14:textId="77777777" w:rsidTr="001A5216">
        <w:tc>
          <w:tcPr>
            <w:tcW w:w="2569" w:type="pct"/>
          </w:tcPr>
          <w:p w14:paraId="3165867D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Laxå</w:t>
            </w:r>
          </w:p>
        </w:tc>
        <w:tc>
          <w:tcPr>
            <w:tcW w:w="2431" w:type="pct"/>
          </w:tcPr>
          <w:p w14:paraId="1EE542F4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2 809 578 kr</w:t>
            </w:r>
          </w:p>
        </w:tc>
      </w:tr>
      <w:tr w:rsidR="006E4EF7" w:rsidRPr="007175A7" w14:paraId="050B987A" w14:textId="77777777" w:rsidTr="001A5216">
        <w:tc>
          <w:tcPr>
            <w:tcW w:w="2569" w:type="pct"/>
          </w:tcPr>
          <w:p w14:paraId="0E22F291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Lekeberg</w:t>
            </w:r>
          </w:p>
        </w:tc>
        <w:tc>
          <w:tcPr>
            <w:tcW w:w="2431" w:type="pct"/>
          </w:tcPr>
          <w:p w14:paraId="6DC04B09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3 245 315 kr</w:t>
            </w:r>
          </w:p>
        </w:tc>
      </w:tr>
      <w:tr w:rsidR="006E4EF7" w:rsidRPr="007175A7" w14:paraId="448727DB" w14:textId="77777777" w:rsidTr="001A5216">
        <w:tc>
          <w:tcPr>
            <w:tcW w:w="2569" w:type="pct"/>
          </w:tcPr>
          <w:p w14:paraId="28E52BB5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Lessebo</w:t>
            </w:r>
          </w:p>
        </w:tc>
        <w:tc>
          <w:tcPr>
            <w:tcW w:w="2431" w:type="pct"/>
          </w:tcPr>
          <w:p w14:paraId="7ACA78BF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3 246 619 kr</w:t>
            </w:r>
          </w:p>
        </w:tc>
      </w:tr>
      <w:tr w:rsidR="006E4EF7" w:rsidRPr="007175A7" w14:paraId="6F60E8DB" w14:textId="77777777" w:rsidTr="001A5216">
        <w:tc>
          <w:tcPr>
            <w:tcW w:w="2569" w:type="pct"/>
          </w:tcPr>
          <w:p w14:paraId="1010C8C4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Ljusdal</w:t>
            </w:r>
          </w:p>
        </w:tc>
        <w:tc>
          <w:tcPr>
            <w:tcW w:w="2431" w:type="pct"/>
          </w:tcPr>
          <w:p w14:paraId="6EF2B043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4 728 212 kr</w:t>
            </w:r>
          </w:p>
        </w:tc>
      </w:tr>
      <w:tr w:rsidR="006E4EF7" w:rsidRPr="007175A7" w14:paraId="2F4F124D" w14:textId="77777777" w:rsidTr="001A5216">
        <w:tc>
          <w:tcPr>
            <w:tcW w:w="2569" w:type="pct"/>
          </w:tcPr>
          <w:p w14:paraId="73D216C3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Ljusnarsberg</w:t>
            </w:r>
          </w:p>
        </w:tc>
        <w:tc>
          <w:tcPr>
            <w:tcW w:w="2431" w:type="pct"/>
          </w:tcPr>
          <w:p w14:paraId="5DC024C2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2 668 681 kr</w:t>
            </w:r>
          </w:p>
        </w:tc>
      </w:tr>
      <w:tr w:rsidR="006E4EF7" w:rsidRPr="007175A7" w14:paraId="2145B5D9" w14:textId="77777777" w:rsidTr="001A5216">
        <w:tc>
          <w:tcPr>
            <w:tcW w:w="2569" w:type="pct"/>
          </w:tcPr>
          <w:p w14:paraId="077DD610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Lycksele</w:t>
            </w:r>
          </w:p>
        </w:tc>
        <w:tc>
          <w:tcPr>
            <w:tcW w:w="2431" w:type="pct"/>
          </w:tcPr>
          <w:p w14:paraId="0189DF3C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3 779 766 kr</w:t>
            </w:r>
          </w:p>
        </w:tc>
      </w:tr>
      <w:tr w:rsidR="006E4EF7" w:rsidRPr="007175A7" w14:paraId="160E4160" w14:textId="77777777" w:rsidTr="001A5216">
        <w:tc>
          <w:tcPr>
            <w:tcW w:w="2569" w:type="pct"/>
          </w:tcPr>
          <w:p w14:paraId="0A5E1064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Malå</w:t>
            </w:r>
          </w:p>
        </w:tc>
        <w:tc>
          <w:tcPr>
            <w:tcW w:w="2431" w:type="pct"/>
          </w:tcPr>
          <w:p w14:paraId="55A7810A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2 440 520 kr</w:t>
            </w:r>
          </w:p>
        </w:tc>
      </w:tr>
      <w:tr w:rsidR="006E4EF7" w:rsidRPr="007175A7" w14:paraId="47C09E69" w14:textId="77777777" w:rsidTr="001A5216">
        <w:tc>
          <w:tcPr>
            <w:tcW w:w="2569" w:type="pct"/>
          </w:tcPr>
          <w:p w14:paraId="3BEECEDA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Markaryd</w:t>
            </w:r>
          </w:p>
        </w:tc>
        <w:tc>
          <w:tcPr>
            <w:tcW w:w="2431" w:type="pct"/>
          </w:tcPr>
          <w:p w14:paraId="538245E7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3 500 872 kr</w:t>
            </w:r>
          </w:p>
        </w:tc>
      </w:tr>
      <w:tr w:rsidR="006E4EF7" w:rsidRPr="007175A7" w14:paraId="30D401FD" w14:textId="77777777" w:rsidTr="001A5216">
        <w:tc>
          <w:tcPr>
            <w:tcW w:w="2569" w:type="pct"/>
          </w:tcPr>
          <w:p w14:paraId="438A06C6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Mellerud</w:t>
            </w:r>
          </w:p>
        </w:tc>
        <w:tc>
          <w:tcPr>
            <w:tcW w:w="2431" w:type="pct"/>
          </w:tcPr>
          <w:p w14:paraId="2132B199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3 343 450 kr</w:t>
            </w:r>
          </w:p>
        </w:tc>
      </w:tr>
      <w:tr w:rsidR="006E4EF7" w:rsidRPr="007175A7" w14:paraId="33F4EFD4" w14:textId="77777777" w:rsidTr="001A5216">
        <w:tc>
          <w:tcPr>
            <w:tcW w:w="2569" w:type="pct"/>
          </w:tcPr>
          <w:p w14:paraId="505D24B8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Mullsjö</w:t>
            </w:r>
          </w:p>
        </w:tc>
        <w:tc>
          <w:tcPr>
            <w:tcW w:w="2431" w:type="pct"/>
          </w:tcPr>
          <w:p w14:paraId="20569092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3 076 296 kr</w:t>
            </w:r>
          </w:p>
        </w:tc>
      </w:tr>
      <w:tr w:rsidR="006E4EF7" w:rsidRPr="007175A7" w14:paraId="274C20CC" w14:textId="77777777" w:rsidTr="001A5216">
        <w:tc>
          <w:tcPr>
            <w:tcW w:w="2569" w:type="pct"/>
          </w:tcPr>
          <w:p w14:paraId="56A17A18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Munkfors</w:t>
            </w:r>
          </w:p>
        </w:tc>
        <w:tc>
          <w:tcPr>
            <w:tcW w:w="2431" w:type="pct"/>
          </w:tcPr>
          <w:p w14:paraId="0BD5E202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2 530 973 kr</w:t>
            </w:r>
          </w:p>
        </w:tc>
      </w:tr>
      <w:tr w:rsidR="006E4EF7" w:rsidRPr="007175A7" w14:paraId="3A39F076" w14:textId="77777777" w:rsidTr="001A5216">
        <w:tc>
          <w:tcPr>
            <w:tcW w:w="2569" w:type="pct"/>
          </w:tcPr>
          <w:p w14:paraId="2E93032F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Norberg</w:t>
            </w:r>
          </w:p>
        </w:tc>
        <w:tc>
          <w:tcPr>
            <w:tcW w:w="2431" w:type="pct"/>
          </w:tcPr>
          <w:p w14:paraId="58EDEA14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2 827 117 kr</w:t>
            </w:r>
          </w:p>
        </w:tc>
      </w:tr>
      <w:tr w:rsidR="006E4EF7" w:rsidRPr="007175A7" w14:paraId="33B1E4EB" w14:textId="77777777" w:rsidTr="001A5216">
        <w:tc>
          <w:tcPr>
            <w:tcW w:w="2569" w:type="pct"/>
          </w:tcPr>
          <w:p w14:paraId="5BCAA79F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Nordanstig</w:t>
            </w:r>
          </w:p>
        </w:tc>
        <w:tc>
          <w:tcPr>
            <w:tcW w:w="2431" w:type="pct"/>
          </w:tcPr>
          <w:p w14:paraId="088D66EA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3 375 775 kr</w:t>
            </w:r>
          </w:p>
        </w:tc>
      </w:tr>
      <w:tr w:rsidR="006E4EF7" w:rsidRPr="007175A7" w14:paraId="3CA049E7" w14:textId="77777777" w:rsidTr="001A5216">
        <w:tc>
          <w:tcPr>
            <w:tcW w:w="2569" w:type="pct"/>
          </w:tcPr>
          <w:p w14:paraId="4AA7D0E7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Nordmaling</w:t>
            </w:r>
          </w:p>
        </w:tc>
        <w:tc>
          <w:tcPr>
            <w:tcW w:w="2431" w:type="pct"/>
          </w:tcPr>
          <w:p w14:paraId="23061D57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3 029 765 kr</w:t>
            </w:r>
          </w:p>
        </w:tc>
      </w:tr>
      <w:tr w:rsidR="006E4EF7" w:rsidRPr="007175A7" w14:paraId="2391FC5A" w14:textId="77777777" w:rsidTr="001A5216">
        <w:tc>
          <w:tcPr>
            <w:tcW w:w="2569" w:type="pct"/>
          </w:tcPr>
          <w:p w14:paraId="6C3FFEB4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Norsjö</w:t>
            </w:r>
          </w:p>
        </w:tc>
        <w:tc>
          <w:tcPr>
            <w:tcW w:w="2431" w:type="pct"/>
          </w:tcPr>
          <w:p w14:paraId="6E1B2CC9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2 574 460 kr</w:t>
            </w:r>
          </w:p>
        </w:tc>
      </w:tr>
      <w:tr w:rsidR="006E4EF7" w:rsidRPr="007175A7" w14:paraId="68BCA210" w14:textId="77777777" w:rsidTr="001A5216">
        <w:tc>
          <w:tcPr>
            <w:tcW w:w="2569" w:type="pct"/>
          </w:tcPr>
          <w:p w14:paraId="328AE0BD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lastRenderedPageBreak/>
              <w:t>Nybro</w:t>
            </w:r>
          </w:p>
        </w:tc>
        <w:tc>
          <w:tcPr>
            <w:tcW w:w="2431" w:type="pct"/>
          </w:tcPr>
          <w:p w14:paraId="14DC768C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4 937 093 kr</w:t>
            </w:r>
          </w:p>
        </w:tc>
      </w:tr>
      <w:tr w:rsidR="006E4EF7" w:rsidRPr="007175A7" w14:paraId="1ED40416" w14:textId="77777777" w:rsidTr="001A5216">
        <w:tc>
          <w:tcPr>
            <w:tcW w:w="2569" w:type="pct"/>
          </w:tcPr>
          <w:p w14:paraId="27A22B69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Ockelbo</w:t>
            </w:r>
          </w:p>
        </w:tc>
        <w:tc>
          <w:tcPr>
            <w:tcW w:w="2431" w:type="pct"/>
          </w:tcPr>
          <w:p w14:paraId="13682EB1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2 852 775 kr</w:t>
            </w:r>
          </w:p>
        </w:tc>
      </w:tr>
      <w:tr w:rsidR="006E4EF7" w:rsidRPr="007175A7" w14:paraId="7672496F" w14:textId="77777777" w:rsidTr="001A5216">
        <w:tc>
          <w:tcPr>
            <w:tcW w:w="2569" w:type="pct"/>
          </w:tcPr>
          <w:p w14:paraId="46AD73EB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Orsa</w:t>
            </w:r>
          </w:p>
        </w:tc>
        <w:tc>
          <w:tcPr>
            <w:tcW w:w="2431" w:type="pct"/>
          </w:tcPr>
          <w:p w14:paraId="0744D37E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3 003 963 kr</w:t>
            </w:r>
          </w:p>
        </w:tc>
      </w:tr>
      <w:tr w:rsidR="006E4EF7" w:rsidRPr="007175A7" w14:paraId="52B74C47" w14:textId="77777777" w:rsidTr="001A5216">
        <w:tc>
          <w:tcPr>
            <w:tcW w:w="2569" w:type="pct"/>
          </w:tcPr>
          <w:p w14:paraId="19781E2A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Pajala</w:t>
            </w:r>
          </w:p>
        </w:tc>
        <w:tc>
          <w:tcPr>
            <w:tcW w:w="2431" w:type="pct"/>
          </w:tcPr>
          <w:p w14:paraId="3029E808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2 866 980 kr</w:t>
            </w:r>
          </w:p>
        </w:tc>
      </w:tr>
      <w:tr w:rsidR="006E4EF7" w:rsidRPr="007175A7" w14:paraId="06B4B46C" w14:textId="77777777" w:rsidTr="001A5216">
        <w:tc>
          <w:tcPr>
            <w:tcW w:w="2569" w:type="pct"/>
          </w:tcPr>
          <w:p w14:paraId="5CF623AC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Perstorp</w:t>
            </w:r>
          </w:p>
        </w:tc>
        <w:tc>
          <w:tcPr>
            <w:tcW w:w="2431" w:type="pct"/>
          </w:tcPr>
          <w:p w14:paraId="69C35C31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3 090 647 kr</w:t>
            </w:r>
          </w:p>
        </w:tc>
      </w:tr>
      <w:tr w:rsidR="006E4EF7" w:rsidRPr="007175A7" w14:paraId="1BA7AD72" w14:textId="77777777" w:rsidTr="001A5216">
        <w:tc>
          <w:tcPr>
            <w:tcW w:w="2569" w:type="pct"/>
          </w:tcPr>
          <w:p w14:paraId="5D7A46EF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Ragunda</w:t>
            </w:r>
          </w:p>
        </w:tc>
        <w:tc>
          <w:tcPr>
            <w:tcW w:w="2431" w:type="pct"/>
          </w:tcPr>
          <w:p w14:paraId="37002567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2 756 814 kr</w:t>
            </w:r>
          </w:p>
        </w:tc>
      </w:tr>
      <w:tr w:rsidR="006E4EF7" w:rsidRPr="007175A7" w14:paraId="5263DC37" w14:textId="77777777" w:rsidTr="001A5216">
        <w:tc>
          <w:tcPr>
            <w:tcW w:w="2569" w:type="pct"/>
          </w:tcPr>
          <w:p w14:paraId="0AB5BDC4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Robertsfors</w:t>
            </w:r>
          </w:p>
        </w:tc>
        <w:tc>
          <w:tcPr>
            <w:tcW w:w="2431" w:type="pct"/>
          </w:tcPr>
          <w:p w14:paraId="793DC963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2 981 640 kr</w:t>
            </w:r>
          </w:p>
        </w:tc>
      </w:tr>
      <w:tr w:rsidR="006E4EF7" w:rsidRPr="007175A7" w14:paraId="3A3DE82C" w14:textId="77777777" w:rsidTr="001A5216">
        <w:tc>
          <w:tcPr>
            <w:tcW w:w="2569" w:type="pct"/>
          </w:tcPr>
          <w:p w14:paraId="5C04108E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Ronneby</w:t>
            </w:r>
          </w:p>
        </w:tc>
        <w:tc>
          <w:tcPr>
            <w:tcW w:w="2431" w:type="pct"/>
          </w:tcPr>
          <w:p w14:paraId="22FC0AFA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6 235 026 kr</w:t>
            </w:r>
          </w:p>
        </w:tc>
      </w:tr>
      <w:tr w:rsidR="006E4EF7" w:rsidRPr="007175A7" w14:paraId="7E862496" w14:textId="77777777" w:rsidTr="001A5216">
        <w:tc>
          <w:tcPr>
            <w:tcW w:w="2569" w:type="pct"/>
          </w:tcPr>
          <w:p w14:paraId="7400A12B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Skinnskatteberg</w:t>
            </w:r>
          </w:p>
        </w:tc>
        <w:tc>
          <w:tcPr>
            <w:tcW w:w="2431" w:type="pct"/>
          </w:tcPr>
          <w:p w14:paraId="5733EFDF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2 634 326 kr</w:t>
            </w:r>
          </w:p>
        </w:tc>
      </w:tr>
      <w:tr w:rsidR="006E4EF7" w:rsidRPr="007175A7" w14:paraId="22C94568" w14:textId="77777777" w:rsidTr="001A5216">
        <w:tc>
          <w:tcPr>
            <w:tcW w:w="2569" w:type="pct"/>
          </w:tcPr>
          <w:p w14:paraId="7B3681E1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Sollefteå</w:t>
            </w:r>
          </w:p>
        </w:tc>
        <w:tc>
          <w:tcPr>
            <w:tcW w:w="2431" w:type="pct"/>
          </w:tcPr>
          <w:p w14:paraId="75218A73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4 726 472 kr</w:t>
            </w:r>
          </w:p>
        </w:tc>
      </w:tr>
      <w:tr w:rsidR="006E4EF7" w:rsidRPr="007175A7" w14:paraId="43E8D0E3" w14:textId="77777777" w:rsidTr="001A5216">
        <w:tc>
          <w:tcPr>
            <w:tcW w:w="2569" w:type="pct"/>
          </w:tcPr>
          <w:p w14:paraId="1E78625A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Sorsele</w:t>
            </w:r>
          </w:p>
        </w:tc>
        <w:tc>
          <w:tcPr>
            <w:tcW w:w="2431" w:type="pct"/>
          </w:tcPr>
          <w:p w14:paraId="0B61D9AF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2 356 301 kr</w:t>
            </w:r>
          </w:p>
        </w:tc>
      </w:tr>
      <w:tr w:rsidR="006E4EF7" w:rsidRPr="007175A7" w14:paraId="1B103601" w14:textId="77777777" w:rsidTr="001A5216">
        <w:tc>
          <w:tcPr>
            <w:tcW w:w="2569" w:type="pct"/>
          </w:tcPr>
          <w:p w14:paraId="55A264C9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Storfors</w:t>
            </w:r>
          </w:p>
        </w:tc>
        <w:tc>
          <w:tcPr>
            <w:tcW w:w="2431" w:type="pct"/>
          </w:tcPr>
          <w:p w14:paraId="5201686E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2 569 966 kr</w:t>
            </w:r>
          </w:p>
        </w:tc>
      </w:tr>
      <w:tr w:rsidR="006E4EF7" w:rsidRPr="007175A7" w14:paraId="4A062A19" w14:textId="77777777" w:rsidTr="001A5216">
        <w:tc>
          <w:tcPr>
            <w:tcW w:w="2569" w:type="pct"/>
          </w:tcPr>
          <w:p w14:paraId="57F4895F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Storuman</w:t>
            </w:r>
          </w:p>
        </w:tc>
        <w:tc>
          <w:tcPr>
            <w:tcW w:w="2431" w:type="pct"/>
          </w:tcPr>
          <w:p w14:paraId="5B46E684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2 841 468 kr</w:t>
            </w:r>
          </w:p>
        </w:tc>
      </w:tr>
      <w:tr w:rsidR="006E4EF7" w:rsidRPr="007175A7" w14:paraId="0B4BF329" w14:textId="77777777" w:rsidTr="001A5216">
        <w:tc>
          <w:tcPr>
            <w:tcW w:w="2569" w:type="pct"/>
          </w:tcPr>
          <w:p w14:paraId="6989DA3F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Strömstad</w:t>
            </w:r>
          </w:p>
        </w:tc>
        <w:tc>
          <w:tcPr>
            <w:tcW w:w="2431" w:type="pct"/>
          </w:tcPr>
          <w:p w14:paraId="68868291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3 922 403 kr</w:t>
            </w:r>
          </w:p>
        </w:tc>
      </w:tr>
      <w:tr w:rsidR="006E4EF7" w:rsidRPr="007175A7" w14:paraId="7B90977A" w14:textId="77777777" w:rsidTr="001A5216">
        <w:tc>
          <w:tcPr>
            <w:tcW w:w="2569" w:type="pct"/>
          </w:tcPr>
          <w:p w14:paraId="7BBC1062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Strömsund</w:t>
            </w:r>
          </w:p>
        </w:tc>
        <w:tc>
          <w:tcPr>
            <w:tcW w:w="2431" w:type="pct"/>
          </w:tcPr>
          <w:p w14:paraId="78CD6B0C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3 665 831 kr</w:t>
            </w:r>
          </w:p>
        </w:tc>
      </w:tr>
      <w:tr w:rsidR="006E4EF7" w:rsidRPr="007175A7" w14:paraId="681E68E8" w14:textId="77777777" w:rsidTr="001A5216">
        <w:tc>
          <w:tcPr>
            <w:tcW w:w="2569" w:type="pct"/>
          </w:tcPr>
          <w:p w14:paraId="751027B7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Säffle</w:t>
            </w:r>
          </w:p>
        </w:tc>
        <w:tc>
          <w:tcPr>
            <w:tcW w:w="2431" w:type="pct"/>
          </w:tcPr>
          <w:p w14:paraId="07D09630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4 238 841 kr</w:t>
            </w:r>
          </w:p>
        </w:tc>
      </w:tr>
      <w:tr w:rsidR="006E4EF7" w:rsidRPr="007175A7" w14:paraId="22C30A78" w14:textId="77777777" w:rsidTr="001A5216">
        <w:tc>
          <w:tcPr>
            <w:tcW w:w="2569" w:type="pct"/>
          </w:tcPr>
          <w:p w14:paraId="71AB7255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Sävsjö</w:t>
            </w:r>
          </w:p>
        </w:tc>
        <w:tc>
          <w:tcPr>
            <w:tcW w:w="2431" w:type="pct"/>
          </w:tcPr>
          <w:p w14:paraId="594E0FDA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3 696 707 kr</w:t>
            </w:r>
          </w:p>
        </w:tc>
      </w:tr>
      <w:tr w:rsidR="006E4EF7" w:rsidRPr="007175A7" w14:paraId="5C832DA8" w14:textId="77777777" w:rsidTr="001A5216">
        <w:tc>
          <w:tcPr>
            <w:tcW w:w="2569" w:type="pct"/>
          </w:tcPr>
          <w:p w14:paraId="2F756321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Tingsryd</w:t>
            </w:r>
          </w:p>
        </w:tc>
        <w:tc>
          <w:tcPr>
            <w:tcW w:w="2431" w:type="pct"/>
          </w:tcPr>
          <w:p w14:paraId="4568B20B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3 789 623 kr</w:t>
            </w:r>
          </w:p>
        </w:tc>
      </w:tr>
      <w:tr w:rsidR="006E4EF7" w:rsidRPr="007175A7" w14:paraId="4902371F" w14:textId="77777777" w:rsidTr="001A5216">
        <w:tc>
          <w:tcPr>
            <w:tcW w:w="2569" w:type="pct"/>
          </w:tcPr>
          <w:p w14:paraId="2F7B61D2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Torsby</w:t>
            </w:r>
          </w:p>
        </w:tc>
        <w:tc>
          <w:tcPr>
            <w:tcW w:w="2431" w:type="pct"/>
          </w:tcPr>
          <w:p w14:paraId="2B647C53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3 666 411 kr</w:t>
            </w:r>
          </w:p>
        </w:tc>
      </w:tr>
      <w:tr w:rsidR="006E4EF7" w:rsidRPr="007175A7" w14:paraId="0FF04619" w14:textId="77777777" w:rsidTr="001A5216">
        <w:tc>
          <w:tcPr>
            <w:tcW w:w="2569" w:type="pct"/>
          </w:tcPr>
          <w:p w14:paraId="7509783A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Torsås</w:t>
            </w:r>
          </w:p>
        </w:tc>
        <w:tc>
          <w:tcPr>
            <w:tcW w:w="2431" w:type="pct"/>
          </w:tcPr>
          <w:p w14:paraId="07562C5B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3 032 954 kr</w:t>
            </w:r>
          </w:p>
        </w:tc>
      </w:tr>
      <w:tr w:rsidR="006E4EF7" w:rsidRPr="007175A7" w14:paraId="35C8DE9E" w14:textId="77777777" w:rsidTr="001A5216">
        <w:tc>
          <w:tcPr>
            <w:tcW w:w="2569" w:type="pct"/>
          </w:tcPr>
          <w:p w14:paraId="0FBDF8EA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7175A7">
              <w:rPr>
                <w:rFonts w:cstheme="minorHAnsi"/>
                <w:sz w:val="22"/>
                <w:szCs w:val="22"/>
              </w:rPr>
              <w:t>Uppvidinge</w:t>
            </w:r>
            <w:proofErr w:type="spellEnd"/>
          </w:p>
        </w:tc>
        <w:tc>
          <w:tcPr>
            <w:tcW w:w="2431" w:type="pct"/>
          </w:tcPr>
          <w:p w14:paraId="0602D598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3 366 643 kr</w:t>
            </w:r>
          </w:p>
        </w:tc>
      </w:tr>
      <w:tr w:rsidR="006E4EF7" w:rsidRPr="007175A7" w14:paraId="3B12CDFC" w14:textId="77777777" w:rsidTr="001A5216">
        <w:tc>
          <w:tcPr>
            <w:tcW w:w="2569" w:type="pct"/>
          </w:tcPr>
          <w:p w14:paraId="7611284A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Vadstena</w:t>
            </w:r>
          </w:p>
        </w:tc>
        <w:tc>
          <w:tcPr>
            <w:tcW w:w="2431" w:type="pct"/>
          </w:tcPr>
          <w:p w14:paraId="0B43975F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3 085 863 kr</w:t>
            </w:r>
          </w:p>
        </w:tc>
      </w:tr>
      <w:tr w:rsidR="006E4EF7" w:rsidRPr="007175A7" w14:paraId="5A9462A7" w14:textId="77777777" w:rsidTr="001A5216">
        <w:tc>
          <w:tcPr>
            <w:tcW w:w="2569" w:type="pct"/>
          </w:tcPr>
          <w:p w14:paraId="5B751868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Valdemarsvik</w:t>
            </w:r>
          </w:p>
        </w:tc>
        <w:tc>
          <w:tcPr>
            <w:tcW w:w="2431" w:type="pct"/>
          </w:tcPr>
          <w:p w14:paraId="36364225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3 109 926 kr</w:t>
            </w:r>
          </w:p>
        </w:tc>
      </w:tr>
      <w:tr w:rsidR="006E4EF7" w:rsidRPr="007175A7" w14:paraId="02457123" w14:textId="77777777" w:rsidTr="001A5216">
        <w:tc>
          <w:tcPr>
            <w:tcW w:w="2569" w:type="pct"/>
          </w:tcPr>
          <w:p w14:paraId="09997903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Vansbro</w:t>
            </w:r>
          </w:p>
        </w:tc>
        <w:tc>
          <w:tcPr>
            <w:tcW w:w="2431" w:type="pct"/>
          </w:tcPr>
          <w:p w14:paraId="5FC4217C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2 980 481 kr</w:t>
            </w:r>
          </w:p>
        </w:tc>
      </w:tr>
      <w:tr w:rsidR="006E4EF7" w:rsidRPr="007175A7" w14:paraId="14C8B43C" w14:textId="77777777" w:rsidTr="001A5216">
        <w:tc>
          <w:tcPr>
            <w:tcW w:w="2569" w:type="pct"/>
          </w:tcPr>
          <w:p w14:paraId="3D11EC16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Vilhelmina</w:t>
            </w:r>
          </w:p>
        </w:tc>
        <w:tc>
          <w:tcPr>
            <w:tcW w:w="2431" w:type="pct"/>
          </w:tcPr>
          <w:p w14:paraId="739ACD73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2 940 473 kr</w:t>
            </w:r>
          </w:p>
        </w:tc>
      </w:tr>
      <w:tr w:rsidR="006E4EF7" w:rsidRPr="007175A7" w14:paraId="47A9245E" w14:textId="77777777" w:rsidTr="001A5216">
        <w:tc>
          <w:tcPr>
            <w:tcW w:w="2569" w:type="pct"/>
          </w:tcPr>
          <w:p w14:paraId="72B71439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Vindeln</w:t>
            </w:r>
          </w:p>
        </w:tc>
        <w:tc>
          <w:tcPr>
            <w:tcW w:w="2431" w:type="pct"/>
          </w:tcPr>
          <w:p w14:paraId="748FB1E9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2 803 490 kr</w:t>
            </w:r>
          </w:p>
        </w:tc>
      </w:tr>
      <w:tr w:rsidR="006E4EF7" w:rsidRPr="007175A7" w14:paraId="38BCD003" w14:textId="77777777" w:rsidTr="001A5216">
        <w:tc>
          <w:tcPr>
            <w:tcW w:w="2569" w:type="pct"/>
          </w:tcPr>
          <w:p w14:paraId="3EE4F334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Vingåker</w:t>
            </w:r>
          </w:p>
        </w:tc>
        <w:tc>
          <w:tcPr>
            <w:tcW w:w="2431" w:type="pct"/>
          </w:tcPr>
          <w:p w14:paraId="7052EF8C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3 315 328 kr</w:t>
            </w:r>
          </w:p>
        </w:tc>
      </w:tr>
      <w:tr w:rsidR="006E4EF7" w:rsidRPr="007175A7" w14:paraId="4E105113" w14:textId="77777777" w:rsidTr="001A5216">
        <w:tc>
          <w:tcPr>
            <w:tcW w:w="2569" w:type="pct"/>
          </w:tcPr>
          <w:p w14:paraId="3E84CA32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Vännäs</w:t>
            </w:r>
          </w:p>
        </w:tc>
        <w:tc>
          <w:tcPr>
            <w:tcW w:w="2431" w:type="pct"/>
          </w:tcPr>
          <w:p w14:paraId="074DC878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3 310 400 kr</w:t>
            </w:r>
          </w:p>
        </w:tc>
      </w:tr>
      <w:tr w:rsidR="006E4EF7" w:rsidRPr="007175A7" w14:paraId="3481EEBB" w14:textId="77777777" w:rsidTr="001A5216">
        <w:tc>
          <w:tcPr>
            <w:tcW w:w="2569" w:type="pct"/>
          </w:tcPr>
          <w:p w14:paraId="6303298E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7175A7">
              <w:rPr>
                <w:rFonts w:cstheme="minorHAnsi"/>
                <w:sz w:val="22"/>
                <w:szCs w:val="22"/>
              </w:rPr>
              <w:t>Ydre</w:t>
            </w:r>
            <w:proofErr w:type="spellEnd"/>
          </w:p>
        </w:tc>
        <w:tc>
          <w:tcPr>
            <w:tcW w:w="2431" w:type="pct"/>
          </w:tcPr>
          <w:p w14:paraId="0B5E1CC2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2 536 191 kr</w:t>
            </w:r>
          </w:p>
        </w:tc>
      </w:tr>
      <w:tr w:rsidR="006E4EF7" w:rsidRPr="007175A7" w14:paraId="30081CCC" w14:textId="77777777" w:rsidTr="001A5216">
        <w:tc>
          <w:tcPr>
            <w:tcW w:w="2569" w:type="pct"/>
          </w:tcPr>
          <w:p w14:paraId="77B054DF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Åmål</w:t>
            </w:r>
          </w:p>
        </w:tc>
        <w:tc>
          <w:tcPr>
            <w:tcW w:w="2431" w:type="pct"/>
          </w:tcPr>
          <w:p w14:paraId="42B4E027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3 791 218 kr</w:t>
            </w:r>
          </w:p>
        </w:tc>
      </w:tr>
      <w:tr w:rsidR="006E4EF7" w:rsidRPr="007175A7" w14:paraId="5EFA42D6" w14:textId="77777777" w:rsidTr="001A5216">
        <w:tc>
          <w:tcPr>
            <w:tcW w:w="2569" w:type="pct"/>
          </w:tcPr>
          <w:p w14:paraId="424595C7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Ånge</w:t>
            </w:r>
          </w:p>
        </w:tc>
        <w:tc>
          <w:tcPr>
            <w:tcW w:w="2431" w:type="pct"/>
          </w:tcPr>
          <w:p w14:paraId="028FBAB4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3 341 420 kr</w:t>
            </w:r>
          </w:p>
        </w:tc>
      </w:tr>
      <w:tr w:rsidR="006E4EF7" w:rsidRPr="007175A7" w14:paraId="1D66F8FB" w14:textId="77777777" w:rsidTr="001A5216">
        <w:tc>
          <w:tcPr>
            <w:tcW w:w="2569" w:type="pct"/>
          </w:tcPr>
          <w:p w14:paraId="41E2F578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Årjäng</w:t>
            </w:r>
          </w:p>
        </w:tc>
        <w:tc>
          <w:tcPr>
            <w:tcW w:w="2431" w:type="pct"/>
          </w:tcPr>
          <w:p w14:paraId="3AEFD263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3 439 990 kr</w:t>
            </w:r>
          </w:p>
        </w:tc>
      </w:tr>
      <w:tr w:rsidR="006E4EF7" w:rsidRPr="007175A7" w14:paraId="44DB9A65" w14:textId="77777777" w:rsidTr="001A5216">
        <w:tc>
          <w:tcPr>
            <w:tcW w:w="2569" w:type="pct"/>
          </w:tcPr>
          <w:p w14:paraId="126A86EF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Åsele</w:t>
            </w:r>
          </w:p>
        </w:tc>
        <w:tc>
          <w:tcPr>
            <w:tcW w:w="2431" w:type="pct"/>
          </w:tcPr>
          <w:p w14:paraId="1BC738D2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2 408 340 kr</w:t>
            </w:r>
          </w:p>
        </w:tc>
      </w:tr>
      <w:tr w:rsidR="006E4EF7" w:rsidRPr="007175A7" w14:paraId="5BFA8BAA" w14:textId="77777777" w:rsidTr="001A5216">
        <w:tc>
          <w:tcPr>
            <w:tcW w:w="2569" w:type="pct"/>
          </w:tcPr>
          <w:p w14:paraId="37BEE0D2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Åstorp</w:t>
            </w:r>
          </w:p>
        </w:tc>
        <w:tc>
          <w:tcPr>
            <w:tcW w:w="2431" w:type="pct"/>
          </w:tcPr>
          <w:p w14:paraId="30C3A0BF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4 361 619 kr</w:t>
            </w:r>
          </w:p>
        </w:tc>
      </w:tr>
      <w:tr w:rsidR="006E4EF7" w:rsidRPr="007175A7" w14:paraId="17A0D509" w14:textId="77777777" w:rsidTr="001A5216">
        <w:tc>
          <w:tcPr>
            <w:tcW w:w="2569" w:type="pct"/>
          </w:tcPr>
          <w:p w14:paraId="35CCCF27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Älvdalen</w:t>
            </w:r>
          </w:p>
        </w:tc>
        <w:tc>
          <w:tcPr>
            <w:tcW w:w="2431" w:type="pct"/>
          </w:tcPr>
          <w:p w14:paraId="0D33CF35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3 018 894 kr</w:t>
            </w:r>
          </w:p>
        </w:tc>
      </w:tr>
      <w:tr w:rsidR="006E4EF7" w:rsidRPr="007175A7" w14:paraId="114142F5" w14:textId="77777777" w:rsidTr="001A5216">
        <w:tc>
          <w:tcPr>
            <w:tcW w:w="2569" w:type="pct"/>
          </w:tcPr>
          <w:p w14:paraId="10197744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Älvsbyn</w:t>
            </w:r>
          </w:p>
        </w:tc>
        <w:tc>
          <w:tcPr>
            <w:tcW w:w="2431" w:type="pct"/>
          </w:tcPr>
          <w:p w14:paraId="3C0119A2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3 164 574 kr</w:t>
            </w:r>
          </w:p>
        </w:tc>
      </w:tr>
      <w:tr w:rsidR="006E4EF7" w:rsidRPr="007175A7" w14:paraId="730C03F2" w14:textId="77777777" w:rsidTr="001A5216">
        <w:tc>
          <w:tcPr>
            <w:tcW w:w="2569" w:type="pct"/>
          </w:tcPr>
          <w:p w14:paraId="0FB26216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Ödeshög</w:t>
            </w:r>
          </w:p>
        </w:tc>
        <w:tc>
          <w:tcPr>
            <w:tcW w:w="2431" w:type="pct"/>
          </w:tcPr>
          <w:p w14:paraId="4969987E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2 772 034 kr</w:t>
            </w:r>
          </w:p>
        </w:tc>
      </w:tr>
      <w:tr w:rsidR="006E4EF7" w:rsidRPr="007175A7" w14:paraId="611EF1DE" w14:textId="77777777" w:rsidTr="001A5216">
        <w:tc>
          <w:tcPr>
            <w:tcW w:w="2569" w:type="pct"/>
          </w:tcPr>
          <w:p w14:paraId="2F004384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Örkelljunga</w:t>
            </w:r>
          </w:p>
        </w:tc>
        <w:tc>
          <w:tcPr>
            <w:tcW w:w="2431" w:type="pct"/>
          </w:tcPr>
          <w:p w14:paraId="382AE84F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3 516 092 kr</w:t>
            </w:r>
          </w:p>
        </w:tc>
      </w:tr>
      <w:tr w:rsidR="006E4EF7" w:rsidRPr="007175A7" w14:paraId="1A2A0440" w14:textId="77777777" w:rsidTr="001A5216">
        <w:tc>
          <w:tcPr>
            <w:tcW w:w="2569" w:type="pct"/>
          </w:tcPr>
          <w:p w14:paraId="7B31C350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Östra Göinge</w:t>
            </w:r>
          </w:p>
        </w:tc>
        <w:tc>
          <w:tcPr>
            <w:tcW w:w="2431" w:type="pct"/>
          </w:tcPr>
          <w:p w14:paraId="3F1EC2F5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4 169 552 kr</w:t>
            </w:r>
          </w:p>
        </w:tc>
      </w:tr>
      <w:tr w:rsidR="006E4EF7" w:rsidRPr="007175A7" w14:paraId="1F449FFA" w14:textId="77777777" w:rsidTr="001A5216">
        <w:tc>
          <w:tcPr>
            <w:tcW w:w="2569" w:type="pct"/>
          </w:tcPr>
          <w:p w14:paraId="58F1DD85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Överkalix</w:t>
            </w:r>
          </w:p>
        </w:tc>
        <w:tc>
          <w:tcPr>
            <w:tcW w:w="2431" w:type="pct"/>
          </w:tcPr>
          <w:p w14:paraId="51CC2217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2 473 860 kr</w:t>
            </w:r>
          </w:p>
        </w:tc>
      </w:tr>
      <w:tr w:rsidR="006E4EF7" w:rsidRPr="007175A7" w14:paraId="55D389BF" w14:textId="77777777" w:rsidTr="001A5216">
        <w:tc>
          <w:tcPr>
            <w:tcW w:w="2569" w:type="pct"/>
          </w:tcPr>
          <w:p w14:paraId="26BA0892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Övertorneå</w:t>
            </w:r>
          </w:p>
        </w:tc>
        <w:tc>
          <w:tcPr>
            <w:tcW w:w="2431" w:type="pct"/>
          </w:tcPr>
          <w:p w14:paraId="49E79F35" w14:textId="77777777" w:rsidR="006E4EF7" w:rsidRPr="007175A7" w:rsidRDefault="006E4EF7" w:rsidP="001A5216">
            <w:pPr>
              <w:rPr>
                <w:rFonts w:cstheme="minorHAnsi"/>
                <w:sz w:val="22"/>
                <w:szCs w:val="22"/>
              </w:rPr>
            </w:pPr>
            <w:r w:rsidRPr="007175A7">
              <w:rPr>
                <w:rFonts w:cstheme="minorHAnsi"/>
                <w:sz w:val="22"/>
                <w:szCs w:val="22"/>
              </w:rPr>
              <w:t>2 609 249 kr</w:t>
            </w:r>
          </w:p>
        </w:tc>
      </w:tr>
    </w:tbl>
    <w:p w14:paraId="4CA9FFEF" w14:textId="50ABF509" w:rsidR="00AB385D" w:rsidRDefault="001A5216" w:rsidP="006E4EF7">
      <w:r>
        <w:br w:type="textWrapping" w:clear="all"/>
      </w:r>
    </w:p>
    <w:sectPr w:rsidR="00AB385D" w:rsidSect="002A4AC8"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C6921" w14:textId="77777777" w:rsidR="00EC3D05" w:rsidRDefault="00EC3D05" w:rsidP="00146A08">
      <w:pPr>
        <w:spacing w:after="0" w:line="240" w:lineRule="auto"/>
      </w:pPr>
      <w:r>
        <w:separator/>
      </w:r>
    </w:p>
  </w:endnote>
  <w:endnote w:type="continuationSeparator" w:id="0">
    <w:p w14:paraId="54265D0B" w14:textId="77777777" w:rsidR="00EC3D05" w:rsidRDefault="00EC3D05" w:rsidP="00146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6858502"/>
      <w:docPartObj>
        <w:docPartGallery w:val="Page Numbers (Bottom of Page)"/>
        <w:docPartUnique/>
      </w:docPartObj>
    </w:sdtPr>
    <w:sdtEndPr/>
    <w:sdtContent>
      <w:p w14:paraId="4CAA0056" w14:textId="033F0BF9" w:rsidR="00D53119" w:rsidRDefault="00D5311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CAA0057" w14:textId="77777777" w:rsidR="00D53119" w:rsidRDefault="00D5311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4A5F4" w14:textId="77777777" w:rsidR="00EC3D05" w:rsidRDefault="00EC3D05" w:rsidP="00146A08">
      <w:pPr>
        <w:spacing w:after="0" w:line="240" w:lineRule="auto"/>
      </w:pPr>
      <w:r>
        <w:separator/>
      </w:r>
    </w:p>
  </w:footnote>
  <w:footnote w:type="continuationSeparator" w:id="0">
    <w:p w14:paraId="440B9C08" w14:textId="77777777" w:rsidR="00EC3D05" w:rsidRDefault="00EC3D05" w:rsidP="00146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F81B4" w14:textId="07FD8397" w:rsidR="002A4AC8" w:rsidRDefault="002A4AC8" w:rsidP="002A4AC8">
    <w:pPr>
      <w:pStyle w:val="Sidhuvud"/>
    </w:pPr>
    <w:r w:rsidRPr="004A05BF">
      <w:rPr>
        <w:sz w:val="21"/>
        <w:szCs w:val="21"/>
      </w:rPr>
      <w:t>Bilaga</w:t>
    </w:r>
    <w:r>
      <w:rPr>
        <w:sz w:val="21"/>
        <w:szCs w:val="21"/>
      </w:rPr>
      <w:t xml:space="preserve"> </w:t>
    </w:r>
    <w:r w:rsidRPr="004A05BF">
      <w:rPr>
        <w:sz w:val="21"/>
        <w:szCs w:val="21"/>
      </w:rPr>
      <w:t xml:space="preserve">till regeringens beslut den </w:t>
    </w:r>
    <w:r w:rsidR="0047559B">
      <w:rPr>
        <w:sz w:val="21"/>
        <w:szCs w:val="21"/>
      </w:rPr>
      <w:t>22</w:t>
    </w:r>
    <w:r w:rsidRPr="004A05BF">
      <w:rPr>
        <w:sz w:val="21"/>
        <w:szCs w:val="21"/>
      </w:rPr>
      <w:t xml:space="preserve"> december 20</w:t>
    </w:r>
    <w:r w:rsidR="00DC5FF5">
      <w:rPr>
        <w:sz w:val="21"/>
        <w:szCs w:val="21"/>
      </w:rPr>
      <w:t>2</w:t>
    </w:r>
    <w:r w:rsidR="00C00FAF">
      <w:rPr>
        <w:sz w:val="21"/>
        <w:szCs w:val="21"/>
      </w:rPr>
      <w:t>2</w:t>
    </w:r>
    <w:r w:rsidRPr="004A05BF">
      <w:rPr>
        <w:sz w:val="21"/>
        <w:szCs w:val="21"/>
      </w:rPr>
      <w:t xml:space="preserve"> III </w:t>
    </w:r>
    <w:r w:rsidR="000236CB">
      <w:rPr>
        <w:sz w:val="21"/>
        <w:szCs w:val="21"/>
      </w:rPr>
      <w:t>10</w:t>
    </w:r>
    <w:r w:rsidRPr="004A05BF">
      <w:rPr>
        <w:sz w:val="21"/>
        <w:szCs w:val="21"/>
      </w:rPr>
      <w:t xml:space="preserve"> (Fi20</w:t>
    </w:r>
    <w:r>
      <w:rPr>
        <w:sz w:val="21"/>
        <w:szCs w:val="21"/>
      </w:rPr>
      <w:t>2</w:t>
    </w:r>
    <w:r w:rsidR="00C00FAF">
      <w:rPr>
        <w:sz w:val="21"/>
        <w:szCs w:val="21"/>
      </w:rPr>
      <w:t>2</w:t>
    </w:r>
    <w:r w:rsidRPr="004A05BF">
      <w:rPr>
        <w:sz w:val="21"/>
        <w:szCs w:val="21"/>
      </w:rPr>
      <w:t>/</w:t>
    </w:r>
    <w:r w:rsidR="000236CB">
      <w:t>0347</w:t>
    </w:r>
    <w:r w:rsidR="001A5216">
      <w:t xml:space="preserve">0 </w:t>
    </w:r>
    <w:r w:rsidR="000236CB">
      <w:t>(delvis)</w:t>
    </w:r>
    <w:r w:rsidRPr="004A05BF">
      <w:rPr>
        <w:sz w:val="21"/>
        <w:szCs w:val="21"/>
      </w:rPr>
      <w:t>)</w:t>
    </w:r>
    <w:r>
      <w:rPr>
        <w:sz w:val="21"/>
        <w:szCs w:val="21"/>
      </w:rPr>
      <w:t xml:space="preserve"> </w:t>
    </w:r>
  </w:p>
  <w:p w14:paraId="3635244C" w14:textId="77777777" w:rsidR="002A4AC8" w:rsidRDefault="002A4AC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C48"/>
    <w:rsid w:val="000236CB"/>
    <w:rsid w:val="00074572"/>
    <w:rsid w:val="00104968"/>
    <w:rsid w:val="00124DC3"/>
    <w:rsid w:val="0013267F"/>
    <w:rsid w:val="00146A08"/>
    <w:rsid w:val="001A5216"/>
    <w:rsid w:val="001B0C12"/>
    <w:rsid w:val="001B7304"/>
    <w:rsid w:val="0021587F"/>
    <w:rsid w:val="00282C00"/>
    <w:rsid w:val="00297F5E"/>
    <w:rsid w:val="002A4AC8"/>
    <w:rsid w:val="0031075A"/>
    <w:rsid w:val="00367B1B"/>
    <w:rsid w:val="003C65AC"/>
    <w:rsid w:val="003F36E2"/>
    <w:rsid w:val="004435E6"/>
    <w:rsid w:val="0047122E"/>
    <w:rsid w:val="0047559B"/>
    <w:rsid w:val="004A05BF"/>
    <w:rsid w:val="004E353B"/>
    <w:rsid w:val="004F5BF1"/>
    <w:rsid w:val="005A6718"/>
    <w:rsid w:val="005D5519"/>
    <w:rsid w:val="005E6F64"/>
    <w:rsid w:val="00643128"/>
    <w:rsid w:val="00645178"/>
    <w:rsid w:val="0067241C"/>
    <w:rsid w:val="006E4EF7"/>
    <w:rsid w:val="006E5F98"/>
    <w:rsid w:val="007175A7"/>
    <w:rsid w:val="007506C0"/>
    <w:rsid w:val="00752997"/>
    <w:rsid w:val="007931AD"/>
    <w:rsid w:val="00796CE1"/>
    <w:rsid w:val="007A13C6"/>
    <w:rsid w:val="007B3FDB"/>
    <w:rsid w:val="007C4E3B"/>
    <w:rsid w:val="008C4615"/>
    <w:rsid w:val="008D753C"/>
    <w:rsid w:val="008E5D2C"/>
    <w:rsid w:val="00983D86"/>
    <w:rsid w:val="009B0B40"/>
    <w:rsid w:val="00A2712C"/>
    <w:rsid w:val="00A56EC2"/>
    <w:rsid w:val="00AB3661"/>
    <w:rsid w:val="00AB385D"/>
    <w:rsid w:val="00AC040F"/>
    <w:rsid w:val="00B15D54"/>
    <w:rsid w:val="00C00FAF"/>
    <w:rsid w:val="00C15C2C"/>
    <w:rsid w:val="00C71804"/>
    <w:rsid w:val="00D53119"/>
    <w:rsid w:val="00D75405"/>
    <w:rsid w:val="00D9080F"/>
    <w:rsid w:val="00DB317C"/>
    <w:rsid w:val="00DC5FF5"/>
    <w:rsid w:val="00DE25FE"/>
    <w:rsid w:val="00E23C48"/>
    <w:rsid w:val="00E62699"/>
    <w:rsid w:val="00EC3D05"/>
    <w:rsid w:val="00ED058B"/>
    <w:rsid w:val="00ED3DB7"/>
    <w:rsid w:val="00F22ABA"/>
    <w:rsid w:val="00F7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A9FB5F"/>
  <w15:docId w15:val="{F2DBB9EF-95B1-4EC3-98FC-64282311A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/>
    <w:lsdException w:name="List Number" w:semiHidden="1" w:uiPriority="6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6" w:unhideWhenUsed="1"/>
    <w:lsdException w:name="List Bullet 3" w:semiHidden="1" w:uiPriority="6" w:unhideWhenUsed="1"/>
    <w:lsdException w:name="List Bullet 4" w:semiHidden="1" w:unhideWhenUsed="1"/>
    <w:lsdException w:name="List Bullet 5" w:semiHidden="1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Brdtext"/>
    <w:next w:val="Brdtext"/>
    <w:link w:val="Rubrik1Char"/>
    <w:uiPriority w:val="1"/>
    <w:qFormat/>
    <w:rsid w:val="00F22ABA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F22ABA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F22ABA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F22ABA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  <w:szCs w:val="25"/>
    </w:rPr>
  </w:style>
  <w:style w:type="paragraph" w:styleId="Rubrik5">
    <w:name w:val="heading 5"/>
    <w:basedOn w:val="Normal"/>
    <w:next w:val="Brdtext"/>
    <w:link w:val="Rubrik5Char"/>
    <w:uiPriority w:val="1"/>
    <w:qFormat/>
    <w:rsid w:val="00F22ABA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23C48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E23C48"/>
    <w:rPr>
      <w:color w:val="800080"/>
      <w:u w:val="single"/>
    </w:rPr>
  </w:style>
  <w:style w:type="paragraph" w:customStyle="1" w:styleId="xl66">
    <w:name w:val="xl66"/>
    <w:basedOn w:val="Normal"/>
    <w:rsid w:val="00E23C4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7">
    <w:name w:val="xl67"/>
    <w:basedOn w:val="Normal"/>
    <w:rsid w:val="00E23C48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8">
    <w:name w:val="xl68"/>
    <w:basedOn w:val="Normal"/>
    <w:rsid w:val="00E23C4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9">
    <w:name w:val="xl69"/>
    <w:basedOn w:val="Normal"/>
    <w:rsid w:val="00E23C4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70">
    <w:name w:val="xl70"/>
    <w:basedOn w:val="Normal"/>
    <w:rsid w:val="00E23C4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71">
    <w:name w:val="xl71"/>
    <w:basedOn w:val="Normal"/>
    <w:rsid w:val="00E23C4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72">
    <w:name w:val="xl72"/>
    <w:basedOn w:val="Normal"/>
    <w:rsid w:val="00E23C4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146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46A08"/>
  </w:style>
  <w:style w:type="paragraph" w:styleId="Sidfot">
    <w:name w:val="footer"/>
    <w:basedOn w:val="Normal"/>
    <w:link w:val="SidfotChar"/>
    <w:uiPriority w:val="99"/>
    <w:unhideWhenUsed/>
    <w:rsid w:val="00146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46A08"/>
  </w:style>
  <w:style w:type="paragraph" w:styleId="Ballongtext">
    <w:name w:val="Balloon Text"/>
    <w:basedOn w:val="Normal"/>
    <w:link w:val="BallongtextChar"/>
    <w:uiPriority w:val="99"/>
    <w:semiHidden/>
    <w:unhideWhenUsed/>
    <w:rsid w:val="00146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46A08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1"/>
    <w:rsid w:val="00F22ABA"/>
    <w:rPr>
      <w:rFonts w:asciiTheme="majorHAnsi" w:eastAsiaTheme="majorEastAsia" w:hAnsiTheme="majorHAnsi" w:cstheme="majorBidi"/>
      <w:sz w:val="24"/>
      <w:szCs w:val="32"/>
    </w:rPr>
  </w:style>
  <w:style w:type="character" w:customStyle="1" w:styleId="Rubrik2Char">
    <w:name w:val="Rubrik 2 Char"/>
    <w:basedOn w:val="Standardstycketeckensnitt"/>
    <w:link w:val="Rubrik2"/>
    <w:uiPriority w:val="1"/>
    <w:rsid w:val="00F22ABA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F22ABA"/>
    <w:rPr>
      <w:rFonts w:asciiTheme="majorHAnsi" w:eastAsiaTheme="majorEastAsia" w:hAnsiTheme="majorHAnsi" w:cstheme="majorBidi"/>
      <w:szCs w:val="24"/>
    </w:rPr>
  </w:style>
  <w:style w:type="character" w:customStyle="1" w:styleId="Rubrik4Char">
    <w:name w:val="Rubrik 4 Char"/>
    <w:basedOn w:val="Standardstycketeckensnitt"/>
    <w:link w:val="Rubrik4"/>
    <w:uiPriority w:val="1"/>
    <w:rsid w:val="00F22ABA"/>
    <w:rPr>
      <w:rFonts w:asciiTheme="majorHAnsi" w:eastAsiaTheme="majorEastAsia" w:hAnsiTheme="majorHAnsi" w:cstheme="majorBidi"/>
      <w:b/>
      <w:iCs/>
      <w:sz w:val="20"/>
      <w:szCs w:val="25"/>
    </w:rPr>
  </w:style>
  <w:style w:type="character" w:customStyle="1" w:styleId="Rubrik5Char">
    <w:name w:val="Rubrik 5 Char"/>
    <w:basedOn w:val="Standardstycketeckensnitt"/>
    <w:link w:val="Rubrik5"/>
    <w:uiPriority w:val="1"/>
    <w:rsid w:val="00F22ABA"/>
    <w:rPr>
      <w:rFonts w:asciiTheme="majorHAnsi" w:eastAsiaTheme="majorEastAsia" w:hAnsiTheme="majorHAnsi" w:cstheme="majorBidi"/>
      <w:sz w:val="20"/>
      <w:szCs w:val="25"/>
    </w:rPr>
  </w:style>
  <w:style w:type="paragraph" w:styleId="Brdtext">
    <w:name w:val="Body Text"/>
    <w:basedOn w:val="Normal"/>
    <w:link w:val="BrdtextChar"/>
    <w:qFormat/>
    <w:rsid w:val="00F22ABA"/>
    <w:pPr>
      <w:tabs>
        <w:tab w:val="left" w:pos="1701"/>
        <w:tab w:val="left" w:pos="3600"/>
        <w:tab w:val="left" w:pos="5387"/>
      </w:tabs>
      <w:spacing w:after="280"/>
    </w:pPr>
    <w:rPr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F22ABA"/>
    <w:rPr>
      <w:sz w:val="25"/>
      <w:szCs w:val="25"/>
    </w:rPr>
  </w:style>
  <w:style w:type="paragraph" w:styleId="Brdtextmedindrag">
    <w:name w:val="Body Text Indent"/>
    <w:basedOn w:val="Normal"/>
    <w:link w:val="BrdtextmedindragChar"/>
    <w:qFormat/>
    <w:rsid w:val="00F22ABA"/>
    <w:pPr>
      <w:tabs>
        <w:tab w:val="left" w:pos="1701"/>
        <w:tab w:val="left" w:pos="3600"/>
        <w:tab w:val="left" w:pos="5387"/>
      </w:tabs>
      <w:spacing w:after="280"/>
      <w:ind w:left="284"/>
    </w:pPr>
    <w:rPr>
      <w:sz w:val="25"/>
      <w:szCs w:val="25"/>
    </w:rPr>
  </w:style>
  <w:style w:type="character" w:customStyle="1" w:styleId="BrdtextmedindragChar">
    <w:name w:val="Brödtext med indrag Char"/>
    <w:basedOn w:val="Standardstycketeckensnitt"/>
    <w:link w:val="Brdtextmedindrag"/>
    <w:rsid w:val="00F22ABA"/>
    <w:rPr>
      <w:sz w:val="25"/>
      <w:szCs w:val="25"/>
    </w:rPr>
  </w:style>
  <w:style w:type="paragraph" w:styleId="Rubrik">
    <w:name w:val="Title"/>
    <w:basedOn w:val="Normal"/>
    <w:next w:val="Brdtext"/>
    <w:link w:val="RubrikChar"/>
    <w:uiPriority w:val="1"/>
    <w:qFormat/>
    <w:rsid w:val="00F22ABA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F22ABA"/>
    <w:rPr>
      <w:rFonts w:asciiTheme="majorHAnsi" w:eastAsiaTheme="majorEastAsia" w:hAnsiTheme="majorHAnsi" w:cstheme="majorBidi"/>
      <w:kern w:val="28"/>
      <w:sz w:val="26"/>
      <w:szCs w:val="56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F22ABA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F22ABA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F22ABA"/>
    <w:pPr>
      <w:numPr>
        <w:ilvl w:val="0"/>
        <w:numId w:val="0"/>
      </w:numPr>
    </w:pPr>
  </w:style>
  <w:style w:type="paragraph" w:customStyle="1" w:styleId="Brdtextutanavstnd">
    <w:name w:val="Brödtext utan avstånd"/>
    <w:basedOn w:val="Normal"/>
    <w:qFormat/>
    <w:rsid w:val="00F22ABA"/>
    <w:pPr>
      <w:tabs>
        <w:tab w:val="left" w:pos="1701"/>
        <w:tab w:val="left" w:pos="3600"/>
        <w:tab w:val="left" w:pos="5387"/>
      </w:tabs>
      <w:spacing w:after="0"/>
    </w:pPr>
    <w:rPr>
      <w:noProof/>
      <w:sz w:val="25"/>
      <w:szCs w:val="25"/>
    </w:rPr>
  </w:style>
  <w:style w:type="paragraph" w:customStyle="1" w:styleId="Bildtext">
    <w:name w:val="Bildtext"/>
    <w:basedOn w:val="Brdtext"/>
    <w:next w:val="Brdtext"/>
    <w:uiPriority w:val="2"/>
    <w:qFormat/>
    <w:rsid w:val="00F22ABA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F22ABA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F22ABA"/>
  </w:style>
  <w:style w:type="paragraph" w:styleId="Beskrivning">
    <w:name w:val="caption"/>
    <w:basedOn w:val="Bildtext"/>
    <w:next w:val="Normal"/>
    <w:uiPriority w:val="35"/>
    <w:unhideWhenUsed/>
    <w:qFormat/>
    <w:rsid w:val="00F22ABA"/>
    <w:rPr>
      <w:iCs/>
      <w:szCs w:val="18"/>
    </w:rPr>
  </w:style>
  <w:style w:type="numbering" w:customStyle="1" w:styleId="RKNumreraderubriker">
    <w:name w:val="RK Numrerade rubriker"/>
    <w:uiPriority w:val="99"/>
    <w:rsid w:val="00F22ABA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F22ABA"/>
    <w:rPr>
      <w:noProof/>
    </w:rPr>
  </w:style>
  <w:style w:type="paragraph" w:styleId="Innehll2">
    <w:name w:val="toc 2"/>
    <w:basedOn w:val="Normal"/>
    <w:next w:val="Brdtext"/>
    <w:autoRedefine/>
    <w:uiPriority w:val="39"/>
    <w:rsid w:val="00F22ABA"/>
    <w:pPr>
      <w:spacing w:after="0" w:line="240" w:lineRule="auto"/>
    </w:pPr>
    <w:rPr>
      <w:sz w:val="25"/>
      <w:szCs w:val="25"/>
    </w:rPr>
  </w:style>
  <w:style w:type="character" w:styleId="Sidnummer">
    <w:name w:val="page number"/>
    <w:basedOn w:val="SidfotChar"/>
    <w:uiPriority w:val="99"/>
    <w:unhideWhenUsed/>
    <w:rsid w:val="00F22ABA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rsid w:val="00F22ABA"/>
    <w:pPr>
      <w:spacing w:before="240" w:after="100" w:line="240" w:lineRule="auto"/>
    </w:pPr>
    <w:rPr>
      <w:rFonts w:asciiTheme="majorHAnsi" w:hAnsiTheme="majorHAnsi"/>
      <w:sz w:val="24"/>
      <w:szCs w:val="25"/>
    </w:rPr>
  </w:style>
  <w:style w:type="paragraph" w:styleId="Innehll3">
    <w:name w:val="toc 3"/>
    <w:basedOn w:val="Normal"/>
    <w:next w:val="Brdtext"/>
    <w:autoRedefine/>
    <w:uiPriority w:val="39"/>
    <w:rsid w:val="00F22ABA"/>
    <w:pPr>
      <w:spacing w:after="0" w:line="240" w:lineRule="auto"/>
      <w:ind w:left="284"/>
    </w:pPr>
    <w:rPr>
      <w:sz w:val="25"/>
      <w:szCs w:val="25"/>
    </w:rPr>
  </w:style>
  <w:style w:type="paragraph" w:styleId="Innehllsfrteckningsrubrik">
    <w:name w:val="TOC Heading"/>
    <w:basedOn w:val="Rubrik1utannumrering"/>
    <w:next w:val="Normal"/>
    <w:uiPriority w:val="39"/>
    <w:qFormat/>
    <w:rsid w:val="00F22ABA"/>
    <w:pPr>
      <w:outlineLvl w:val="9"/>
    </w:pPr>
  </w:style>
  <w:style w:type="table" w:styleId="Tabellrutnt">
    <w:name w:val="Table Grid"/>
    <w:basedOn w:val="Normaltabell"/>
    <w:uiPriority w:val="39"/>
    <w:rsid w:val="00F22ABA"/>
    <w:pPr>
      <w:spacing w:after="0" w:line="240" w:lineRule="auto"/>
    </w:pPr>
    <w:rPr>
      <w:sz w:val="25"/>
      <w:szCs w:val="25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F22ABA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F22AB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F22ABA"/>
    <w:rPr>
      <w:vertAlign w:val="superscript"/>
    </w:rPr>
  </w:style>
  <w:style w:type="paragraph" w:styleId="Numreradlista">
    <w:name w:val="List Number"/>
    <w:basedOn w:val="Normal"/>
    <w:uiPriority w:val="6"/>
    <w:rsid w:val="00F22ABA"/>
    <w:pPr>
      <w:numPr>
        <w:numId w:val="35"/>
      </w:numPr>
      <w:spacing w:after="100"/>
    </w:pPr>
    <w:rPr>
      <w:sz w:val="25"/>
      <w:szCs w:val="25"/>
    </w:rPr>
  </w:style>
  <w:style w:type="paragraph" w:styleId="Numreradlista2">
    <w:name w:val="List Number 2"/>
    <w:basedOn w:val="Normal"/>
    <w:uiPriority w:val="6"/>
    <w:rsid w:val="00F22ABA"/>
    <w:pPr>
      <w:numPr>
        <w:ilvl w:val="1"/>
        <w:numId w:val="35"/>
      </w:numPr>
      <w:spacing w:after="100"/>
      <w:contextualSpacing/>
    </w:pPr>
    <w:rPr>
      <w:sz w:val="25"/>
      <w:szCs w:val="25"/>
    </w:rPr>
  </w:style>
  <w:style w:type="paragraph" w:styleId="Punktlista">
    <w:name w:val="List Bullet"/>
    <w:basedOn w:val="Normal"/>
    <w:uiPriority w:val="6"/>
    <w:rsid w:val="00F22ABA"/>
    <w:pPr>
      <w:numPr>
        <w:numId w:val="28"/>
      </w:numPr>
      <w:spacing w:after="100"/>
      <w:contextualSpacing/>
    </w:pPr>
    <w:rPr>
      <w:sz w:val="25"/>
      <w:szCs w:val="25"/>
    </w:rPr>
  </w:style>
  <w:style w:type="paragraph" w:styleId="Punktlista2">
    <w:name w:val="List Bullet 2"/>
    <w:basedOn w:val="Normal"/>
    <w:uiPriority w:val="6"/>
    <w:rsid w:val="00F22ABA"/>
    <w:pPr>
      <w:numPr>
        <w:ilvl w:val="1"/>
        <w:numId w:val="28"/>
      </w:numPr>
      <w:spacing w:after="100"/>
      <w:ind w:left="850" w:hanging="425"/>
      <w:contextualSpacing/>
    </w:pPr>
    <w:rPr>
      <w:sz w:val="25"/>
      <w:szCs w:val="25"/>
    </w:rPr>
  </w:style>
  <w:style w:type="numbering" w:customStyle="1" w:styleId="RKNumreradlista">
    <w:name w:val="RK Numrerad lista"/>
    <w:uiPriority w:val="99"/>
    <w:rsid w:val="00F22ABA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F22ABA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F22ABA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F22ABA"/>
    <w:pPr>
      <w:numPr>
        <w:ilvl w:val="1"/>
      </w:numPr>
    </w:pPr>
  </w:style>
  <w:style w:type="numbering" w:customStyle="1" w:styleId="Strecklistan">
    <w:name w:val="Strecklistan"/>
    <w:uiPriority w:val="99"/>
    <w:rsid w:val="00F22ABA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F22ABA"/>
    <w:rPr>
      <w:color w:val="808080"/>
    </w:rPr>
  </w:style>
  <w:style w:type="paragraph" w:styleId="Numreradlista3">
    <w:name w:val="List Number 3"/>
    <w:basedOn w:val="Normal"/>
    <w:uiPriority w:val="6"/>
    <w:rsid w:val="00F22ABA"/>
    <w:pPr>
      <w:numPr>
        <w:ilvl w:val="2"/>
        <w:numId w:val="35"/>
      </w:numPr>
      <w:spacing w:after="100"/>
      <w:contextualSpacing/>
    </w:pPr>
    <w:rPr>
      <w:sz w:val="25"/>
      <w:szCs w:val="25"/>
    </w:rPr>
  </w:style>
  <w:style w:type="paragraph" w:customStyle="1" w:styleId="Strecklista3">
    <w:name w:val="Strecklista 3"/>
    <w:basedOn w:val="Brdtext"/>
    <w:uiPriority w:val="6"/>
    <w:qFormat/>
    <w:rsid w:val="00F22ABA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F22ABA"/>
    <w:pPr>
      <w:numPr>
        <w:ilvl w:val="2"/>
        <w:numId w:val="28"/>
      </w:numPr>
      <w:spacing w:after="100"/>
      <w:contextualSpacing/>
    </w:pPr>
    <w:rPr>
      <w:sz w:val="25"/>
      <w:szCs w:val="25"/>
    </w:rPr>
  </w:style>
  <w:style w:type="paragraph" w:customStyle="1" w:styleId="Brdtextmedram">
    <w:name w:val="Brödtext med ram"/>
    <w:basedOn w:val="Brdtext"/>
    <w:qFormat/>
    <w:rsid w:val="00F22A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rsid w:val="00F22ABA"/>
    <w:pPr>
      <w:spacing w:after="280"/>
    </w:pPr>
    <w:rPr>
      <w:rFonts w:ascii="Calibri" w:hAnsi="Calibri" w:cs="Calibri"/>
      <w:sz w:val="16"/>
      <w:szCs w:val="25"/>
    </w:rPr>
  </w:style>
  <w:style w:type="character" w:customStyle="1" w:styleId="DocNrChar">
    <w:name w:val="DocNr Char"/>
    <w:basedOn w:val="Standardstycketeckensnitt"/>
    <w:link w:val="DocNr"/>
    <w:rsid w:val="00F22ABA"/>
    <w:rPr>
      <w:rFonts w:ascii="Calibri" w:hAnsi="Calibri" w:cs="Calibri"/>
      <w:sz w:val="16"/>
      <w:szCs w:val="25"/>
    </w:rPr>
  </w:style>
  <w:style w:type="paragraph" w:customStyle="1" w:styleId="xl73">
    <w:name w:val="xl73"/>
    <w:basedOn w:val="Normal"/>
    <w:rsid w:val="00F22AB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OrigGarmnd BT" w:eastAsia="Times New Roman" w:hAnsi="OrigGarmnd BT" w:cs="Times New Roman"/>
      <w:sz w:val="24"/>
      <w:szCs w:val="24"/>
      <w:lang w:eastAsia="sv-SE"/>
    </w:rPr>
  </w:style>
  <w:style w:type="paragraph" w:customStyle="1" w:styleId="msonormal0">
    <w:name w:val="msonormal"/>
    <w:basedOn w:val="Normal"/>
    <w:rsid w:val="00282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4">
    <w:name w:val="xl64"/>
    <w:basedOn w:val="Normal"/>
    <w:rsid w:val="00282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5">
    <w:name w:val="xl65"/>
    <w:basedOn w:val="Normal"/>
    <w:rsid w:val="00D53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xl74">
    <w:name w:val="xl74"/>
    <w:basedOn w:val="Normal"/>
    <w:rsid w:val="00367B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>
      <Terms xmlns="http://schemas.microsoft.com/office/infopath/2007/PartnerControls"/>
    </k46d94c0acf84ab9a79866a9d8b1905f>
    <_dlc_DocId xmlns="eec14d05-b663-4c4f-ba9e-f91ce218b26b">JMV6WU277ZYR-740330519-3153</_dlc_DocId>
    <TaxCatchAll xmlns="cc625d36-bb37-4650-91b9-0c96159295ba"/>
    <_dlc_DocIdUrl xmlns="eec14d05-b663-4c4f-ba9e-f91ce218b26b">
      <Url>https://dhs.sp.regeringskansliet.se/yta/fi-ofa/k/_layouts/15/DocIdRedir.aspx?ID=JMV6WU277ZYR-740330519-3153</Url>
      <Description>JMV6WU277ZYR-740330519-3153</Description>
    </_dlc_DocIdUrl>
    <DirtyMigration xmlns="4e9c2f0c-7bf8-49af-8356-cbf363fc78a7">false</DirtyMigration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4D747CBEE063DE459D8558EA9C6EA329" ma:contentTypeVersion="44" ma:contentTypeDescription="Skapa nytt dokument med möjlighet att välja RK-mall" ma:contentTypeScope="" ma:versionID="e19a3ee9b8d2572c61bb5c7277f9d0e2">
  <xsd:schema xmlns:xsd="http://www.w3.org/2001/XMLSchema" xmlns:xs="http://www.w3.org/2001/XMLSchema" xmlns:p="http://schemas.microsoft.com/office/2006/metadata/properties" xmlns:ns3="4e9c2f0c-7bf8-49af-8356-cbf363fc78a7" xmlns:ns4="cc625d36-bb37-4650-91b9-0c96159295ba" xmlns:ns5="9c9941df-7074-4a92-bf99-225d24d78d61" xmlns:ns6="eec14d05-b663-4c4f-ba9e-f91ce218b26b" targetNamespace="http://schemas.microsoft.com/office/2006/metadata/properties" ma:root="true" ma:fieldsID="5c5a9b8820415d68f71f39685b972b20" ns3:_="" ns4:_="" ns5:_="" ns6:_="">
    <xsd:import namespace="4e9c2f0c-7bf8-49af-8356-cbf363fc78a7"/>
    <xsd:import namespace="cc625d36-bb37-4650-91b9-0c96159295ba"/>
    <xsd:import namespace="9c9941df-7074-4a92-bf99-225d24d78d61"/>
    <xsd:import namespace="eec14d05-b663-4c4f-ba9e-f91ce218b26b"/>
    <xsd:element name="properties">
      <xsd:complexType>
        <xsd:sequence>
          <xsd:element name="documentManagement">
            <xsd:complexType>
              <xsd:all>
                <xsd:element ref="ns3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Global taxonomikolumn1" ma:description="" ma:hidden="true" ma:list="{e1938cba-2959-43c3-a77f-283ab2a63118}" ma:internalName="TaxCatchAllLabel" ma:readOnly="true" ma:showField="CatchAllDataLabel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e1938cba-2959-43c3-a77f-283ab2a63118}" ma:internalName="TaxCatchAll" ma:showField="CatchAllData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4d05-b663-4c4f-ba9e-f91ce218b26b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09E285-188E-43DE-9195-EF559FC3FBA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B130A55-21F6-4D2F-8C1A-3CE6333D4B9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F9106E5-0990-4D53-AFBF-37DB6B5872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AEE8FB-6502-41FC-B141-2EC06D8BDE4D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B0DF6689-3606-4208-A0E4-B7C92E59914A}">
  <ds:schemaRefs>
    <ds:schemaRef ds:uri="eec14d05-b663-4c4f-ba9e-f91ce218b26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5B67C869-82AA-4948-A07C-D2D65ECFCB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9c9941df-7074-4a92-bf99-225d24d78d61"/>
    <ds:schemaRef ds:uri="eec14d05-b663-4c4f-ba9e-f91ce218b2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Hermansson</dc:creator>
  <cp:lastModifiedBy>Lisa Ståhlberg</cp:lastModifiedBy>
  <cp:revision>3</cp:revision>
  <cp:lastPrinted>2016-11-15T08:19:00Z</cp:lastPrinted>
  <dcterms:created xsi:type="dcterms:W3CDTF">2022-12-22T10:39:00Z</dcterms:created>
  <dcterms:modified xsi:type="dcterms:W3CDTF">2022-12-22T10:39:00Z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0x010100BBA312BF02777149882D207184EC35C032004D747CBEE063DE459D8558EA9C6EA329</vt:lpwstr>
  </property>
  <property fmtid="{D5CDD505-2E9C-101B-9397-08002B2CF9AE}" pid="3" name="_dlc_DocIdItemGuid">
    <vt:lpwstr>b410fe9e-5f15-4ed5-8e15-f505894c01de</vt:lpwstr>
  </property>
  <property fmtid="{D5CDD505-2E9C-101B-9397-08002B2CF9AE}" pid="4" name="Departementsenhet">
    <vt:lpwstr/>
  </property>
  <property fmtid="{D5CDD505-2E9C-101B-9397-08002B2CF9AE}" pid="5" name="Aktivitetskategori">
    <vt:lpwstr/>
  </property>
  <property fmtid="{D5CDD505-2E9C-101B-9397-08002B2CF9AE}" pid="6" name="Organisation">
    <vt:lpwstr/>
  </property>
  <property fmtid="{D5CDD505-2E9C-101B-9397-08002B2CF9AE}" pid="7" name="ActivityCategory">
    <vt:lpwstr/>
  </property>
  <property fmtid="{D5CDD505-2E9C-101B-9397-08002B2CF9AE}" pid="8" name="c9cd366cc722410295b9eacffbd73909">
    <vt:lpwstr/>
  </property>
</Properties>
</file>