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60FE" w14:textId="77777777" w:rsidR="00AD5BE7" w:rsidRDefault="00AD5BE7">
      <w:pPr>
        <w:rPr>
          <w:noProof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20"/>
        <w:gridCol w:w="960"/>
        <w:gridCol w:w="960"/>
        <w:gridCol w:w="960"/>
        <w:gridCol w:w="1021"/>
        <w:gridCol w:w="1021"/>
      </w:tblGrid>
      <w:tr w:rsidR="00AD5BE7" w:rsidRPr="00AD5BE7" w14:paraId="2C4BF124" w14:textId="77777777" w:rsidTr="00AD5BE7">
        <w:trPr>
          <w:trHeight w:val="114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77777777" w:rsidR="00AD5BE7" w:rsidRPr="00AD5BE7" w:rsidRDefault="00AD5BE7" w:rsidP="00AD5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Verksamhetsinvesteringar för Trafikverket, per objekt, (</w:t>
            </w:r>
            <w:r w:rsidRPr="00AD5B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mnkr</w:t>
            </w:r>
            <w:r w:rsidRPr="00AD5BE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t xml:space="preserve">Ack. </w:t>
            </w:r>
            <w:r w:rsidRPr="00AD5BE7">
              <w:rPr>
                <w:rFonts w:ascii="Arial" w:eastAsia="Times New Roman" w:hAnsi="Arial" w:cs="Arial"/>
                <w:sz w:val="22"/>
                <w:szCs w:val="22"/>
                <w:lang w:eastAsia="sv-SE"/>
              </w:rPr>
              <w:br/>
              <w:t>utfall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Prognos</w:t>
            </w: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Budget</w:t>
            </w: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Beräknat</w:t>
            </w: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Beräknat</w:t>
            </w: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br/>
              <w:t>2025--</w:t>
            </w:r>
          </w:p>
        </w:tc>
      </w:tr>
      <w:tr w:rsidR="00AD5BE7" w:rsidRPr="00AD5BE7" w14:paraId="03815533" w14:textId="77777777" w:rsidTr="00AD5BE7">
        <w:trPr>
          <w:trHeight w:val="8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EB7E8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System Marknadsanpassad planering av kapacitet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A93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6A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8EC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0ED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9BE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053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AD5BE7" w:rsidRPr="00AD5BE7" w14:paraId="16F40DE4" w14:textId="77777777" w:rsidTr="00AD5BE7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E3F3A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Diesellok för röjningsorganisation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24E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09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2172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1325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2852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75E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275</w:t>
            </w:r>
          </w:p>
        </w:tc>
      </w:tr>
      <w:tr w:rsidR="00AD5BE7" w:rsidRPr="00AD5BE7" w14:paraId="0C3CD179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5A62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Färja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36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578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845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A7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FC5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D5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1 548</w:t>
            </w:r>
          </w:p>
        </w:tc>
      </w:tr>
      <w:tr w:rsidR="00AD5BE7" w:rsidRPr="00AD5BE7" w14:paraId="2BCE124E" w14:textId="77777777" w:rsidTr="00AD5BE7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CC8BB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Fordon för upphandlad nattågstrafik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321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4 635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E7D9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10E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F3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E59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A7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3 826</w:t>
            </w:r>
          </w:p>
        </w:tc>
      </w:tr>
      <w:tr w:rsidR="00AD5BE7" w:rsidRPr="00AD5BE7" w14:paraId="3C39163F" w14:textId="77777777" w:rsidTr="00AD5BE7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10378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IT infrastruktur för IT-miljö, nationella datahallar</w:t>
            </w: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sv-S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0DD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1 375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F9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B44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72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68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2E32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469</w:t>
            </w:r>
          </w:p>
        </w:tc>
      </w:tr>
      <w:tr w:rsidR="00AD5BE7" w:rsidRPr="00AD5BE7" w14:paraId="1DADD59D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73FC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Spårgående snöslungor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8A2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00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EF9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D18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79C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A745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AD5BE7" w:rsidRPr="00AD5BE7" w14:paraId="571A6A50" w14:textId="77777777" w:rsidTr="00AD5BE7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8AFD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Ombyggnad trafikledningscentraler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F3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619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41C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6A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F4EE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11E5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553</w:t>
            </w:r>
          </w:p>
        </w:tc>
      </w:tr>
      <w:tr w:rsidR="00AD5BE7" w:rsidRPr="00AD5BE7" w14:paraId="748BFEF0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5D19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05A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F20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B77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0F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89B2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4F52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4D6CF3FD" w14:textId="77777777" w:rsidTr="00AD5BE7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02AA9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769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11 289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B99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5C1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74A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B5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34E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6 671</w:t>
            </w:r>
          </w:p>
        </w:tc>
      </w:tr>
      <w:tr w:rsidR="00AD5BE7" w:rsidRPr="00AD5BE7" w14:paraId="345D7D4F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03C7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57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45CB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E7F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822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A75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6A3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0A32B5A4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D0BFB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4C38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E0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218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DC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98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A66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214DBD77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0E59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7E4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11 289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4AF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4FC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0EFE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00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1 391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8ECB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6 671</w:t>
            </w:r>
          </w:p>
        </w:tc>
      </w:tr>
      <w:tr w:rsidR="00AD5BE7" w:rsidRPr="00AD5BE7" w14:paraId="508D9308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A4F27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Bidrag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B9B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405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BBD3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67D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9BC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FA0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4F58A23C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E85CD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Finansiell leasing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F8E3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207D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75A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264C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11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172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1E9C7CC8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4AFB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Anslag 1:x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CF4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BB2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683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A2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5158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4D26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7D6CC38F" w14:textId="77777777" w:rsidTr="00AD5BE7">
        <w:trPr>
          <w:trHeight w:val="2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BB8A7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E11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1EE1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58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9DED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908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BC04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0EAD453A" w14:textId="77777777" w:rsidTr="00AD5BE7">
        <w:trPr>
          <w:trHeight w:val="285"/>
        </w:trPr>
        <w:tc>
          <w:tcPr>
            <w:tcW w:w="2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4A8C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19A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B7F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5DA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5750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46BE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715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AD5BE7" w:rsidRPr="00AD5BE7" w14:paraId="222D11B4" w14:textId="77777777" w:rsidTr="00AD5BE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57852" w14:textId="77777777" w:rsidR="00AD5BE7" w:rsidRPr="00AD5BE7" w:rsidRDefault="00AD5BE7" w:rsidP="00AD5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 xml:space="preserve">Summa finansiering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8C0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11 289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1C1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7ED6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BAA7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4328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1 391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8A1" w14:textId="77777777" w:rsidR="00AD5BE7" w:rsidRPr="00AD5BE7" w:rsidRDefault="00AD5BE7" w:rsidP="00AD5B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D5BE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sv-SE"/>
              </w:rPr>
              <w:t>6 671</w:t>
            </w:r>
          </w:p>
        </w:tc>
      </w:tr>
    </w:tbl>
    <w:p w14:paraId="3011EC33" w14:textId="496CCEE7" w:rsidR="00AD5BE7" w:rsidRDefault="00AD5BE7" w:rsidP="00AD5BE7">
      <w:pPr>
        <w:pStyle w:val="Bildtext"/>
        <w:rPr>
          <w:noProof/>
        </w:rPr>
      </w:pPr>
      <w:r w:rsidRPr="00AD5BE7">
        <w:rPr>
          <w:noProof/>
          <w:vertAlign w:val="superscript"/>
        </w:rPr>
        <w:t>1</w:t>
      </w:r>
      <w:r>
        <w:rPr>
          <w:noProof/>
        </w:rPr>
        <w:t xml:space="preserve"> Inklusive Nationella datahallar</w:t>
      </w:r>
    </w:p>
    <w:p w14:paraId="36E059BE" w14:textId="77777777" w:rsidR="00AD5BE7" w:rsidRPr="00AD5BE7" w:rsidRDefault="00AD5BE7" w:rsidP="00AD5BE7">
      <w:pPr>
        <w:pStyle w:val="Brdtext"/>
      </w:pPr>
    </w:p>
    <w:sectPr w:rsidR="00AD5BE7" w:rsidRPr="00AD5BE7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C87E" w14:textId="77777777" w:rsidR="00201F3D" w:rsidRDefault="00201F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9532" w14:textId="77777777" w:rsidR="00201F3D" w:rsidRDefault="00201F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0F3C" w14:textId="77777777" w:rsidR="00201F3D" w:rsidRDefault="00201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1B3" w14:textId="77777777" w:rsidR="00201F3D" w:rsidRDefault="00201F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C3F4" w14:textId="77777777" w:rsidR="00201F3D" w:rsidRDefault="00201F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4FC52564" w:rsidR="00C610F4" w:rsidRDefault="00C610F4">
    <w:pPr>
      <w:pStyle w:val="Sidhuvud"/>
    </w:pPr>
    <w:r>
      <w:t xml:space="preserve">Bilaga </w:t>
    </w:r>
    <w:r w:rsidR="00201F3D">
      <w:t>3</w:t>
    </w:r>
    <w:r>
      <w:t xml:space="preserve"> till regleringsbrev för 202</w:t>
    </w:r>
    <w:r w:rsidR="00C67E20">
      <w:t>3</w:t>
    </w:r>
    <w:r>
      <w:t xml:space="preserve"> avseende Trafikverket</w:t>
    </w:r>
    <w:r w:rsidR="00831481">
      <w:t xml:space="preserve"> </w:t>
    </w:r>
    <w:r w:rsidR="00C67E20">
      <w:t>–</w:t>
    </w:r>
    <w:r w:rsidR="00831481">
      <w:t xml:space="preserve"> </w:t>
    </w:r>
    <w:r w:rsidR="00E03856">
      <w:t>Budget verksamhetsinvesteringar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1F3D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E782B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5BE7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0DA3"/>
    <w:rsid w:val="00DF5BFB"/>
    <w:rsid w:val="00E03856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30" ma:contentTypeDescription="Skapa nytt dokument med möjlighet att välja RK-mall" ma:contentTypeScope="" ma:versionID="99f474158ac9af37e8e0408b597b69d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98B43-EE88-4DE7-B8EA-3BFF713EA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94ECC8-4139-4092-80EA-96957C9C37C2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Eva Svensson</cp:lastModifiedBy>
  <cp:revision>2</cp:revision>
  <dcterms:created xsi:type="dcterms:W3CDTF">2022-12-15T13:29:00Z</dcterms:created>
  <dcterms:modified xsi:type="dcterms:W3CDTF">2022-12-15T13:29:00Z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